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883E2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43260">
        <w:rPr>
          <w:b/>
          <w:noProof/>
          <w:sz w:val="24"/>
        </w:rPr>
        <w:t>50</w:t>
      </w:r>
      <w:r w:rsidR="00ED339E">
        <w:rPr>
          <w:b/>
          <w:noProof/>
          <w:sz w:val="24"/>
        </w:rPr>
        <w:t>70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1313C" w:rsidR="001E41F3" w:rsidRPr="00410371" w:rsidRDefault="00000000" w:rsidP="00E13F3D">
            <w:pPr>
              <w:pStyle w:val="CRCoverPage"/>
              <w:spacing w:after="0"/>
              <w:jc w:val="right"/>
              <w:rPr>
                <w:b/>
                <w:noProof/>
                <w:sz w:val="28"/>
              </w:rPr>
            </w:pPr>
            <w:fldSimple w:instr=" DOCPROPERTY  Spec#  \* MERGEFORMAT ">
              <w:r w:rsidR="000770B2">
                <w:rPr>
                  <w:b/>
                  <w:noProof/>
                  <w:sz w:val="28"/>
                </w:rPr>
                <w:t>24.</w:t>
              </w:r>
              <w:r w:rsidR="001C01D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98E9F" w:rsidR="001E41F3" w:rsidRPr="00410371" w:rsidRDefault="00ED339E" w:rsidP="00547111">
            <w:pPr>
              <w:pStyle w:val="CRCoverPage"/>
              <w:spacing w:after="0"/>
              <w:rPr>
                <w:noProof/>
              </w:rPr>
            </w:pPr>
            <w:r>
              <w:rPr>
                <w:b/>
                <w:noProof/>
                <w:sz w:val="28"/>
              </w:rPr>
              <w:t>4640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ECFA" w:rsidR="001E41F3" w:rsidRPr="00410371" w:rsidRDefault="00000000">
            <w:pPr>
              <w:pStyle w:val="CRCoverPage"/>
              <w:spacing w:after="0"/>
              <w:jc w:val="center"/>
              <w:rPr>
                <w:noProof/>
                <w:sz w:val="28"/>
              </w:rPr>
            </w:pPr>
            <w:fldSimple w:instr=" DOCPROPERTY  Version  \* MERGEFORMAT ">
              <w:r w:rsidR="000770B2">
                <w:rPr>
                  <w:b/>
                  <w:noProof/>
                  <w:sz w:val="28"/>
                </w:rPr>
                <w:t>17.</w:t>
              </w:r>
              <w:r w:rsidR="001C01DD">
                <w:rPr>
                  <w:b/>
                  <w:noProof/>
                  <w:sz w:val="28"/>
                </w:rPr>
                <w:t>7</w:t>
              </w:r>
              <w:r w:rsidR="000770B2">
                <w:rPr>
                  <w:b/>
                  <w:noProof/>
                  <w:sz w:val="28"/>
                </w:rPr>
                <w:t>.</w:t>
              </w:r>
            </w:fldSimple>
            <w:r w:rsidR="001C01D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A0555" w:rsidR="001E41F3" w:rsidRDefault="00A20E47">
            <w:pPr>
              <w:pStyle w:val="CRCoverPage"/>
              <w:spacing w:after="0"/>
              <w:ind w:left="100"/>
              <w:rPr>
                <w:noProof/>
              </w:rPr>
            </w:pPr>
            <w:r>
              <w:t>S</w:t>
            </w:r>
            <w:r w:rsidRPr="00A20E47">
              <w:t>etting RRC establishment cause value when relay UE has its own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EC434" w:rsidR="001E41F3" w:rsidRDefault="00000000">
            <w:pPr>
              <w:pStyle w:val="CRCoverPage"/>
              <w:spacing w:after="0"/>
              <w:ind w:left="100"/>
              <w:rPr>
                <w:noProof/>
              </w:rPr>
            </w:pPr>
            <w:fldSimple w:instr=" DOCPROPERTY  ResDate  \* MERGEFORMAT ">
              <w:r w:rsidR="000770B2">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47EFE" w:rsidR="001E41F3" w:rsidRDefault="00146F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2ED4E" w:rsidR="001E41F3" w:rsidRDefault="00000000">
            <w:pPr>
              <w:pStyle w:val="CRCoverPage"/>
              <w:spacing w:after="0"/>
              <w:ind w:left="100"/>
              <w:rPr>
                <w:noProof/>
              </w:rPr>
            </w:pPr>
            <w:fldSimple w:instr=" DOCPROPERTY  Release  \* MERGEFORMAT ">
              <w:r w:rsidR="000770B2" w:rsidRPr="000770B2">
                <w:rPr>
                  <w:noProof/>
                </w:rPr>
                <w:t>Rel-1</w:t>
              </w:r>
            </w:fldSimple>
            <w:r w:rsidR="00146F3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EE83" w14:textId="35E0428F" w:rsidR="00976B68" w:rsidRDefault="00976B68" w:rsidP="00976B68">
            <w:r>
              <w:rPr>
                <w:noProof/>
                <w:lang w:eastAsia="zh-CN"/>
              </w:rPr>
              <w:t xml:space="preserve">The RRC </w:t>
            </w:r>
            <w:r w:rsidRPr="004A4D17">
              <w:t>establishment cause</w:t>
            </w:r>
            <w:r>
              <w:t xml:space="preserve"> is provided by NAS layer in general to indicate the cause of establishing the RRC connection</w:t>
            </w:r>
            <w:r>
              <w:rPr>
                <w:rFonts w:hint="eastAsia"/>
                <w:lang w:eastAsia="zh-CN"/>
              </w:rPr>
              <w:t>.</w:t>
            </w:r>
            <w:r>
              <w:rPr>
                <w:lang w:eastAsia="zh-CN"/>
              </w:rPr>
              <w:t xml:space="preserve"> In relaying case, when relay UE is triggered by remote UE to establish RRC connection, i</w:t>
            </w:r>
            <w:r>
              <w:t xml:space="preserve">t was agreed in RAN2#118-e that AS layer can </w:t>
            </w:r>
            <w:r w:rsidR="00AE0954">
              <w:t xml:space="preserve">directly </w:t>
            </w:r>
            <w:r>
              <w:rPr>
                <w:noProof/>
                <w:lang w:eastAsia="zh-CN"/>
              </w:rPr>
              <w:t>set RRC establishment cause when the cause value from remote UE is</w:t>
            </w:r>
            <w:r w:rsidRPr="00353264">
              <w:rPr>
                <w:i/>
                <w:iCs/>
              </w:rPr>
              <w:t xml:space="preserve"> emergency, </w:t>
            </w:r>
            <w:proofErr w:type="spellStart"/>
            <w:r w:rsidRPr="00353264">
              <w:rPr>
                <w:i/>
                <w:iCs/>
              </w:rPr>
              <w:t>mps-PriorityAccess</w:t>
            </w:r>
            <w:proofErr w:type="spellEnd"/>
            <w:r w:rsidRPr="00353264">
              <w:rPr>
                <w:i/>
                <w:iCs/>
              </w:rPr>
              <w:t xml:space="preserve">, or </w:t>
            </w:r>
            <w:proofErr w:type="spellStart"/>
            <w:r w:rsidRPr="00353264">
              <w:rPr>
                <w:i/>
                <w:iCs/>
              </w:rPr>
              <w:t>mcs-PriorityAccess</w:t>
            </w:r>
            <w:proofErr w:type="spellEnd"/>
            <w:r w:rsidR="00AE0954">
              <w:rPr>
                <w:i/>
                <w:iCs/>
              </w:rPr>
              <w:t xml:space="preserve">, </w:t>
            </w:r>
            <w:r w:rsidR="00AE0954">
              <w:t>and for the other cases are up to UE implementation</w:t>
            </w:r>
            <w:r>
              <w:rPr>
                <w:noProof/>
                <w:lang w:eastAsia="zh-CN"/>
              </w:rPr>
              <w:t>:</w:t>
            </w:r>
          </w:p>
          <w:p w14:paraId="41AA6D0A" w14:textId="77777777" w:rsidR="00976B68" w:rsidRDefault="00976B68" w:rsidP="00976B68">
            <w:pPr>
              <w:rPr>
                <w:rFonts w:eastAsia="宋体"/>
                <w:i/>
                <w:iCs/>
                <w:lang w:eastAsia="zh-CN"/>
              </w:rPr>
            </w:pPr>
            <w:r w:rsidRPr="00353264">
              <w:rPr>
                <w:rFonts w:eastAsia="等线"/>
                <w:i/>
                <w:iCs/>
                <w:lang w:eastAsia="zh-CN"/>
              </w:rPr>
              <w:t>NOTE 2:</w:t>
            </w:r>
            <w:r w:rsidRPr="00353264">
              <w:rPr>
                <w:rFonts w:eastAsia="等线"/>
                <w:i/>
                <w:iCs/>
                <w:lang w:eastAsia="zh-CN"/>
              </w:rPr>
              <w:tab/>
              <w:t xml:space="preserve">In case the </w:t>
            </w:r>
            <w:r w:rsidRPr="00353264">
              <w:rPr>
                <w:i/>
                <w:iCs/>
              </w:rPr>
              <w:t xml:space="preserve">L2 U2N Relay UE initiates RRC connection establishment </w:t>
            </w:r>
            <w:r w:rsidRPr="00AE0954">
              <w:rPr>
                <w:i/>
                <w:iCs/>
                <w:highlight w:val="green"/>
              </w:rPr>
              <w:t xml:space="preserve">triggered by reception of </w:t>
            </w:r>
            <w:r w:rsidRPr="00AE0954">
              <w:rPr>
                <w:rFonts w:eastAsia="宋体"/>
                <w:i/>
                <w:iCs/>
                <w:highlight w:val="green"/>
                <w:lang w:eastAsia="zh-CN"/>
              </w:rPr>
              <w:t>message</w:t>
            </w:r>
            <w:r w:rsidRPr="00353264">
              <w:rPr>
                <w:rFonts w:eastAsia="宋体"/>
                <w:i/>
                <w:iCs/>
                <w:lang w:eastAsia="zh-CN"/>
              </w:rPr>
              <w:t xml:space="preserve"> from a L2 U2N Remote UE via SL-RLC0 or SL-RLC1</w:t>
            </w:r>
            <w:r w:rsidRPr="00353264">
              <w:rPr>
                <w:i/>
                <w:iCs/>
              </w:rPr>
              <w:t xml:space="preserve"> as specified in 5.3.3.1a, the L2 U2N Relay UE sets the </w:t>
            </w:r>
            <w:proofErr w:type="spellStart"/>
            <w:r w:rsidRPr="00353264">
              <w:rPr>
                <w:i/>
                <w:iCs/>
              </w:rPr>
              <w:t>establishmentCause</w:t>
            </w:r>
            <w:proofErr w:type="spellEnd"/>
            <w:r w:rsidRPr="00353264">
              <w:rPr>
                <w:i/>
                <w:iCs/>
              </w:rPr>
              <w:t xml:space="preserve"> by implementation, but </w:t>
            </w:r>
            <w:r w:rsidRPr="00AE0954">
              <w:rPr>
                <w:i/>
                <w:iCs/>
                <w:highlight w:val="green"/>
              </w:rPr>
              <w:t>it can only set</w:t>
            </w:r>
            <w:r w:rsidRPr="00353264">
              <w:rPr>
                <w:i/>
                <w:iCs/>
              </w:rPr>
              <w:t xml:space="preserve"> the emergency, </w:t>
            </w:r>
            <w:proofErr w:type="spellStart"/>
            <w:r w:rsidRPr="00353264">
              <w:rPr>
                <w:i/>
                <w:iCs/>
              </w:rPr>
              <w:t>mps-PriorityAccess</w:t>
            </w:r>
            <w:proofErr w:type="spellEnd"/>
            <w:r w:rsidRPr="00353264">
              <w:rPr>
                <w:i/>
                <w:iCs/>
              </w:rPr>
              <w:t xml:space="preserve">, or </w:t>
            </w:r>
            <w:proofErr w:type="spellStart"/>
            <w:r w:rsidRPr="00353264">
              <w:rPr>
                <w:i/>
                <w:iCs/>
              </w:rPr>
              <w:t>mcs-PriorityAccess</w:t>
            </w:r>
            <w:proofErr w:type="spellEnd"/>
            <w:r w:rsidRPr="00353264">
              <w:rPr>
                <w:i/>
                <w:iCs/>
              </w:rPr>
              <w:t xml:space="preserve"> as </w:t>
            </w:r>
            <w:proofErr w:type="spellStart"/>
            <w:r w:rsidRPr="00353264">
              <w:rPr>
                <w:i/>
                <w:iCs/>
              </w:rPr>
              <w:t>establishmentCause</w:t>
            </w:r>
            <w:proofErr w:type="spellEnd"/>
            <w:r w:rsidRPr="00353264">
              <w:rPr>
                <w:i/>
                <w:iCs/>
              </w:rPr>
              <w:t xml:space="preserve"> if the same cause value is in the </w:t>
            </w:r>
            <w:r w:rsidRPr="00353264">
              <w:rPr>
                <w:rFonts w:eastAsia="宋体"/>
                <w:i/>
                <w:iCs/>
                <w:lang w:eastAsia="zh-CN"/>
              </w:rPr>
              <w:t>message received from the L2 U2N Remote UE via SL-RLC0.</w:t>
            </w:r>
          </w:p>
          <w:p w14:paraId="43F3A7B7" w14:textId="287A1E25" w:rsidR="00976B68" w:rsidRDefault="00976B68" w:rsidP="00976B68">
            <w:pPr>
              <w:rPr>
                <w:rFonts w:eastAsia="宋体"/>
                <w:lang w:eastAsia="zh-CN"/>
              </w:rPr>
            </w:pPr>
            <w:r>
              <w:rPr>
                <w:rFonts w:eastAsia="宋体"/>
                <w:lang w:eastAsia="zh-CN"/>
              </w:rPr>
              <w:t xml:space="preserve">However, it is not clear what cause value should be provided when relay UE has its own service. The detailed discussion is shown in </w:t>
            </w:r>
            <w:r w:rsidRPr="005E0FF8">
              <w:rPr>
                <w:rFonts w:eastAsia="宋体"/>
                <w:highlight w:val="cyan"/>
                <w:lang w:eastAsia="zh-CN"/>
              </w:rPr>
              <w:t>C1-22</w:t>
            </w:r>
            <w:r w:rsidR="00CF402C">
              <w:rPr>
                <w:rFonts w:eastAsia="宋体"/>
                <w:highlight w:val="cyan"/>
                <w:lang w:eastAsia="zh-CN"/>
              </w:rPr>
              <w:t>5001</w:t>
            </w:r>
            <w:r w:rsidRPr="005E0FF8">
              <w:rPr>
                <w:rFonts w:eastAsia="宋体"/>
                <w:highlight w:val="cyan"/>
                <w:lang w:eastAsia="zh-CN"/>
              </w:rPr>
              <w:t>.</w:t>
            </w:r>
          </w:p>
          <w:p w14:paraId="708AA7DE" w14:textId="62C9237D" w:rsidR="001C0589" w:rsidRDefault="00EA5C09" w:rsidP="00EA5C09">
            <w:pPr>
              <w:rPr>
                <w:noProof/>
                <w:lang w:eastAsia="zh-CN"/>
              </w:rPr>
            </w:pPr>
            <w:r>
              <w:rPr>
                <w:rFonts w:eastAsia="宋体" w:hint="eastAsia"/>
                <w:lang w:eastAsia="zh-CN"/>
              </w:rPr>
              <w:t>I</w:t>
            </w:r>
            <w:r>
              <w:rPr>
                <w:rFonts w:eastAsia="宋体"/>
                <w:lang w:eastAsia="zh-CN"/>
              </w:rPr>
              <w:t xml:space="preserve">t is proposed to </w:t>
            </w:r>
            <w:r>
              <w:rPr>
                <w:noProof/>
              </w:rPr>
              <w:t>c</w:t>
            </w:r>
            <w:r w:rsidRPr="00816567">
              <w:rPr>
                <w:noProof/>
              </w:rPr>
              <w:t>larify the principle that</w:t>
            </w:r>
            <w:r w:rsidR="00A43EA0">
              <w:rPr>
                <w:noProof/>
              </w:rPr>
              <w:t xml:space="preserve"> </w:t>
            </w:r>
            <w:r w:rsidR="00D37D55">
              <w:t>i</w:t>
            </w:r>
            <w:r w:rsidR="00D37D55" w:rsidRPr="00D37D55">
              <w:rPr>
                <w:noProof/>
                <w:lang w:eastAsia="zh-CN"/>
              </w:rPr>
              <w:t>f the UE is acting as a 5G ProSe UE-to-network relay UE, and the RRC establishment cause of the 5G ProSe remote UE is for multimedia priority service, mission critical service, or emergency service, then the RRC establishment cause sets to mps-PriorityAccess, highPriorityAccess or emergency according to the RRC establishment cause of the 5G ProSe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35EC1" w:rsidR="001E41F3" w:rsidRDefault="00AE0954">
            <w:pPr>
              <w:pStyle w:val="CRCoverPage"/>
              <w:spacing w:after="0"/>
              <w:ind w:left="100"/>
              <w:rPr>
                <w:noProof/>
              </w:rPr>
            </w:pPr>
            <w:r>
              <w:rPr>
                <w:noProof/>
              </w:rPr>
              <w:t>C</w:t>
            </w:r>
            <w:r w:rsidRPr="00816567">
              <w:rPr>
                <w:noProof/>
              </w:rPr>
              <w:t xml:space="preserve">larify </w:t>
            </w:r>
            <w:r w:rsidR="00407CFB" w:rsidRPr="00816567">
              <w:rPr>
                <w:noProof/>
              </w:rPr>
              <w:t>the principle that</w:t>
            </w:r>
            <w:r w:rsidR="00407CFB">
              <w:rPr>
                <w:lang w:eastAsia="ko-KR"/>
              </w:rPr>
              <w:t xml:space="preserve"> if</w:t>
            </w:r>
            <w:r w:rsidR="00407CFB" w:rsidRPr="00854DD3">
              <w:rPr>
                <w:lang w:eastAsia="ko-KR"/>
              </w:rPr>
              <w:t xml:space="preserve"> the UE is acting as a 5G </w:t>
            </w:r>
            <w:proofErr w:type="spellStart"/>
            <w:r w:rsidR="00407CFB" w:rsidRPr="00854DD3">
              <w:rPr>
                <w:lang w:eastAsia="ko-KR"/>
              </w:rPr>
              <w:t>ProSe</w:t>
            </w:r>
            <w:proofErr w:type="spellEnd"/>
            <w:r w:rsidR="00407CFB" w:rsidRPr="00854DD3">
              <w:rPr>
                <w:lang w:eastAsia="ko-KR"/>
              </w:rPr>
              <w:t xml:space="preserve"> UE-to-network relay UE, and the RRC establishment cause of the 5G </w:t>
            </w:r>
            <w:proofErr w:type="spellStart"/>
            <w:r w:rsidR="00407CFB" w:rsidRPr="00854DD3">
              <w:rPr>
                <w:lang w:eastAsia="ko-KR"/>
              </w:rPr>
              <w:t>ProSe</w:t>
            </w:r>
            <w:proofErr w:type="spellEnd"/>
            <w:r w:rsidR="00407CFB" w:rsidRPr="00854DD3">
              <w:rPr>
                <w:lang w:eastAsia="ko-KR"/>
              </w:rPr>
              <w:t xml:space="preserve"> remote UE is for multimedia priority service</w:t>
            </w:r>
            <w:r w:rsidR="00407CFB">
              <w:rPr>
                <w:lang w:eastAsia="ko-KR"/>
              </w:rPr>
              <w:t xml:space="preserve">, </w:t>
            </w:r>
            <w:r w:rsidR="00407CFB" w:rsidRPr="005F7EB0">
              <w:rPr>
                <w:lang w:eastAsia="ja-JP"/>
              </w:rPr>
              <w:t>mission critical service</w:t>
            </w:r>
            <w:r w:rsidR="00407CFB">
              <w:rPr>
                <w:lang w:eastAsia="ja-JP"/>
              </w:rPr>
              <w:t>, or emergency</w:t>
            </w:r>
            <w:r w:rsidR="00407CFB" w:rsidRPr="005F7EB0">
              <w:rPr>
                <w:lang w:eastAsia="ja-JP"/>
              </w:rPr>
              <w:t xml:space="preserve"> service</w:t>
            </w:r>
            <w:r w:rsidR="00407CFB">
              <w:rPr>
                <w:lang w:eastAsia="ja-JP"/>
              </w:rPr>
              <w:t xml:space="preserve">, then the </w:t>
            </w:r>
            <w:r w:rsidR="00407CFB" w:rsidRPr="005F7EB0">
              <w:rPr>
                <w:rFonts w:cs="Arial" w:hint="eastAsia"/>
                <w:lang w:eastAsia="zh-CN"/>
              </w:rPr>
              <w:t>RRC establishment cause</w:t>
            </w:r>
            <w:r w:rsidR="00407CFB">
              <w:rPr>
                <w:rFonts w:cs="Arial"/>
                <w:lang w:eastAsia="zh-CN"/>
              </w:rPr>
              <w:t xml:space="preserve"> sets to</w:t>
            </w:r>
            <w:r w:rsidR="00407CFB" w:rsidRPr="00854DD3">
              <w:rPr>
                <w:lang w:eastAsia="ko-KR"/>
              </w:rPr>
              <w:t xml:space="preserve"> </w:t>
            </w:r>
            <w:proofErr w:type="spellStart"/>
            <w:r w:rsidR="00407CFB">
              <w:t>mps-P</w:t>
            </w:r>
            <w:r w:rsidR="00407CFB" w:rsidRPr="005F7EB0">
              <w:t>riority</w:t>
            </w:r>
            <w:r w:rsidR="00407CFB">
              <w:t>A</w:t>
            </w:r>
            <w:r w:rsidR="00407CFB" w:rsidRPr="005F7EB0">
              <w:t>ccess</w:t>
            </w:r>
            <w:proofErr w:type="spellEnd"/>
            <w:r w:rsidR="00407CFB">
              <w:t>,</w:t>
            </w:r>
            <w:r w:rsidR="00407CFB" w:rsidRPr="00854DD3">
              <w:rPr>
                <w:lang w:eastAsia="ko-KR"/>
              </w:rPr>
              <w:t xml:space="preserve"> </w:t>
            </w:r>
            <w:proofErr w:type="spellStart"/>
            <w:r w:rsidR="00407CFB">
              <w:t>h</w:t>
            </w:r>
            <w:r w:rsidR="00407CFB" w:rsidRPr="005F7EB0">
              <w:t>igh</w:t>
            </w:r>
            <w:r w:rsidR="00407CFB">
              <w:t>P</w:t>
            </w:r>
            <w:r w:rsidR="00407CFB" w:rsidRPr="005F7EB0">
              <w:t>riority</w:t>
            </w:r>
            <w:r w:rsidR="00407CFB">
              <w:t>A</w:t>
            </w:r>
            <w:r w:rsidR="00407CFB" w:rsidRPr="005F7EB0">
              <w:t>ccess</w:t>
            </w:r>
            <w:proofErr w:type="spellEnd"/>
            <w:r w:rsidR="00407CFB">
              <w:t xml:space="preserve"> or e</w:t>
            </w:r>
            <w:r w:rsidR="00407CFB" w:rsidRPr="005F7EB0">
              <w:t>mergency</w:t>
            </w:r>
            <w:r w:rsidR="00407CFB">
              <w:t xml:space="preserve"> according to</w:t>
            </w:r>
            <w:r w:rsidR="00407CFB" w:rsidRPr="00854DD3">
              <w:rPr>
                <w:lang w:eastAsia="ko-KR"/>
              </w:rPr>
              <w:t xml:space="preserve"> the RRC establishment cause of the 5G </w:t>
            </w:r>
            <w:proofErr w:type="spellStart"/>
            <w:r w:rsidR="00407CFB" w:rsidRPr="00854DD3">
              <w:rPr>
                <w:lang w:eastAsia="ko-KR"/>
              </w:rPr>
              <w:t>ProSe</w:t>
            </w:r>
            <w:proofErr w:type="spellEnd"/>
            <w:r w:rsidR="00407CFB" w:rsidRPr="00854DD3">
              <w:rPr>
                <w:lang w:eastAsia="ko-KR"/>
              </w:rPr>
              <w:t xml:space="preserve"> remote UE.</w:t>
            </w:r>
            <w:r w:rsidR="00407CFB">
              <w:rPr>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33B74" w:rsidR="001E41F3" w:rsidRDefault="00816567">
            <w:pPr>
              <w:pStyle w:val="CRCoverPage"/>
              <w:spacing w:after="0"/>
              <w:ind w:left="100"/>
              <w:rPr>
                <w:noProof/>
                <w:lang w:eastAsia="zh-CN"/>
              </w:rPr>
            </w:pPr>
            <w:r>
              <w:rPr>
                <w:noProof/>
                <w:lang w:eastAsia="zh-CN"/>
              </w:rPr>
              <w:t>Non-applicable cause value may be provided to 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DF3DF1" w:rsidR="001E41F3" w:rsidRDefault="00EA5C09">
            <w:pPr>
              <w:pStyle w:val="CRCoverPage"/>
              <w:spacing w:after="0"/>
              <w:ind w:left="100"/>
              <w:rPr>
                <w:noProof/>
                <w:lang w:eastAsia="zh-CN"/>
              </w:rPr>
            </w:pPr>
            <w:r>
              <w:rPr>
                <w:rFonts w:hint="eastAsia"/>
                <w:noProof/>
                <w:lang w:eastAsia="zh-CN"/>
              </w:rPr>
              <w:t>4</w:t>
            </w:r>
            <w:r>
              <w:rPr>
                <w:noProof/>
                <w:lang w:eastAsia="zh-CN"/>
              </w:rPr>
              <w:t>.5.</w:t>
            </w:r>
            <w:r w:rsidR="00407CFB">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1D146D" w14:textId="77777777" w:rsidR="008E3DEE" w:rsidRDefault="008E3DEE" w:rsidP="008E3DEE">
      <w:pPr>
        <w:pStyle w:val="3"/>
      </w:pPr>
      <w:bookmarkStart w:id="1" w:name="_Toc20232431"/>
      <w:bookmarkStart w:id="2" w:name="_Toc27746517"/>
      <w:bookmarkStart w:id="3" w:name="_Toc36212697"/>
      <w:bookmarkStart w:id="4" w:name="_Toc36656874"/>
      <w:bookmarkStart w:id="5" w:name="_Toc45286535"/>
      <w:bookmarkStart w:id="6" w:name="_Toc51947802"/>
      <w:bookmarkStart w:id="7" w:name="_Toc51948894"/>
      <w:bookmarkStart w:id="8" w:name="_Toc106795897"/>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
      <w:bookmarkEnd w:id="2"/>
      <w:bookmarkEnd w:id="3"/>
      <w:bookmarkEnd w:id="4"/>
      <w:bookmarkEnd w:id="5"/>
      <w:bookmarkEnd w:id="6"/>
      <w:bookmarkEnd w:id="7"/>
      <w:bookmarkEnd w:id="8"/>
    </w:p>
    <w:p w14:paraId="10A57277" w14:textId="77777777" w:rsidR="008E3DEE" w:rsidRDefault="008E3DEE" w:rsidP="008E3DEE">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3625030B" w14:textId="1916956D" w:rsidR="008E3DEE" w:rsidRDefault="008E3DEE" w:rsidP="008E3DEE">
      <w:pPr>
        <w:pStyle w:val="NO"/>
        <w:rPr>
          <w:ins w:id="9" w:author="vivo_Yizhong" w:date="2022-08-10T15:19:00Z"/>
        </w:rPr>
      </w:pPr>
      <w:r>
        <w:rPr>
          <w:lang w:eastAsia="ko-KR"/>
        </w:rPr>
        <w:t>NOTE</w:t>
      </w:r>
      <w:ins w:id="10" w:author="vivo_Yizhong" w:date="2022-08-10T15:19:00Z">
        <w:r w:rsidR="00854DD3" w:rsidRPr="00235394">
          <w:t> </w:t>
        </w:r>
        <w:r w:rsidR="00854DD3">
          <w:t>1</w:t>
        </w:r>
      </w:ins>
      <w:r>
        <w:rPr>
          <w:lang w:eastAsia="ko-KR"/>
        </w:rPr>
        <w:t>:</w:t>
      </w:r>
      <w:r>
        <w:rPr>
          <w:lang w:eastAsia="ko-KR"/>
        </w:rPr>
        <w:tab/>
        <w:t>Following an RRC release with redirection, the lower layers can set the RRC establishment cause to "</w:t>
      </w:r>
      <w:proofErr w:type="spellStart"/>
      <w:r>
        <w:rPr>
          <w:lang w:eastAsia="ko-KR"/>
        </w:rPr>
        <w:t>mps</w:t>
      </w:r>
      <w:r>
        <w:rPr>
          <w:lang w:eastAsia="ko-KR"/>
        </w:rPr>
        <w:noBreakHyphen/>
        <w:t>PriorityAccess</w:t>
      </w:r>
      <w:proofErr w:type="spellEnd"/>
      <w:r>
        <w:rPr>
          <w:lang w:eastAsia="ko-KR"/>
        </w:rPr>
        <w:t xml:space="preserve">" in the case of redirection to an NR cell connected to 5GCN (see </w:t>
      </w:r>
      <w:r>
        <w:t>3GPP</w:t>
      </w:r>
      <w:r w:rsidRPr="00235394">
        <w:t> </w:t>
      </w:r>
      <w:r>
        <w:t>TS</w:t>
      </w:r>
      <w:r w:rsidRPr="00235394">
        <w:t> </w:t>
      </w:r>
      <w:r>
        <w:t>38.331</w:t>
      </w:r>
      <w:r w:rsidRPr="00235394">
        <w:t> </w:t>
      </w:r>
      <w:r>
        <w:t xml:space="preserve">[30]) </w:t>
      </w:r>
      <w:r>
        <w:rPr>
          <w:lang w:eastAsia="ko-KR"/>
        </w:rPr>
        <w:t>or to "</w:t>
      </w:r>
      <w:proofErr w:type="spellStart"/>
      <w:r>
        <w:rPr>
          <w:lang w:eastAsia="ko-KR"/>
        </w:rPr>
        <w:t>highPriorityAccess</w:t>
      </w:r>
      <w:proofErr w:type="spellEnd"/>
      <w:r>
        <w:rPr>
          <w:lang w:eastAsia="ko-KR"/>
        </w:rPr>
        <w:t>" in the case of redirection to an E</w:t>
      </w:r>
      <w:r>
        <w:rPr>
          <w:lang w:eastAsia="ko-KR"/>
        </w:rPr>
        <w:noBreakHyphen/>
        <w:t xml:space="preserve">UTRA cell connected to 5GCN </w:t>
      </w:r>
      <w:r>
        <w:t>(see 3GPP</w:t>
      </w:r>
      <w:r w:rsidRPr="00235394">
        <w:t> </w:t>
      </w:r>
      <w:r>
        <w:t>TS</w:t>
      </w:r>
      <w:r w:rsidRPr="00235394">
        <w:t> </w:t>
      </w:r>
      <w:r>
        <w:t>36.331</w:t>
      </w:r>
      <w:r w:rsidRPr="00235394">
        <w:t> </w:t>
      </w:r>
      <w:r>
        <w:t>[25A])</w:t>
      </w:r>
      <w:r>
        <w:rPr>
          <w:lang w:eastAsia="ko-KR"/>
        </w:rPr>
        <w:t>, if the network indicates to the U</w:t>
      </w:r>
      <w:r>
        <w:t>E during RRC connection release with redirection that the UE has an active MPS session.</w:t>
      </w:r>
    </w:p>
    <w:p w14:paraId="126F3E3B" w14:textId="1B3EC5A9" w:rsidR="00854DD3" w:rsidRPr="00854DD3" w:rsidRDefault="00854DD3" w:rsidP="008E3DEE">
      <w:pPr>
        <w:pStyle w:val="NO"/>
        <w:rPr>
          <w:snapToGrid w:val="0"/>
          <w:lang w:eastAsia="zh-CN"/>
        </w:rPr>
      </w:pPr>
      <w:ins w:id="11" w:author="vivo_Yizhong" w:date="2022-08-10T15:19:00Z">
        <w:r>
          <w:rPr>
            <w:lang w:eastAsia="ko-KR"/>
          </w:rPr>
          <w:t>NOTE</w:t>
        </w:r>
        <w:r w:rsidRPr="00235394">
          <w:t> </w:t>
        </w:r>
        <w:r>
          <w:t>2</w:t>
        </w:r>
        <w:r>
          <w:rPr>
            <w:lang w:eastAsia="ko-KR"/>
          </w:rPr>
          <w:t>:</w:t>
        </w:r>
        <w:r>
          <w:rPr>
            <w:lang w:eastAsia="ko-KR"/>
          </w:rPr>
          <w:tab/>
        </w:r>
      </w:ins>
      <w:ins w:id="12" w:author="vivo_Yizhong" w:date="2022-08-10T15:23:00Z">
        <w:r>
          <w:rPr>
            <w:lang w:eastAsia="ko-KR"/>
          </w:rPr>
          <w:t>If</w:t>
        </w:r>
      </w:ins>
      <w:ins w:id="13" w:author="vivo_Yizhong" w:date="2022-08-10T15:19:00Z">
        <w:r w:rsidRPr="00854DD3">
          <w:rPr>
            <w:lang w:eastAsia="ko-KR"/>
          </w:rPr>
          <w:t xml:space="preserve"> the UE is acting as a 5G </w:t>
        </w:r>
        <w:proofErr w:type="spellStart"/>
        <w:r w:rsidRPr="00854DD3">
          <w:rPr>
            <w:lang w:eastAsia="ko-KR"/>
          </w:rPr>
          <w:t>ProSe</w:t>
        </w:r>
        <w:proofErr w:type="spellEnd"/>
        <w:r w:rsidRPr="00854DD3">
          <w:rPr>
            <w:lang w:eastAsia="ko-KR"/>
          </w:rPr>
          <w:t xml:space="preserve"> UE-to-network relay UE, and the RRC establishment cause of the 5G </w:t>
        </w:r>
        <w:proofErr w:type="spellStart"/>
        <w:r w:rsidRPr="00854DD3">
          <w:rPr>
            <w:lang w:eastAsia="ko-KR"/>
          </w:rPr>
          <w:t>ProSe</w:t>
        </w:r>
        <w:proofErr w:type="spellEnd"/>
        <w:r w:rsidRPr="00854DD3">
          <w:rPr>
            <w:lang w:eastAsia="ko-KR"/>
          </w:rPr>
          <w:t xml:space="preserve"> remote UE is for multimedia priority service</w:t>
        </w:r>
      </w:ins>
      <w:ins w:id="14" w:author="vivo_Yizhong" w:date="2022-08-10T15:20:00Z">
        <w:r>
          <w:rPr>
            <w:lang w:eastAsia="ko-KR"/>
          </w:rPr>
          <w:t xml:space="preserve">, </w:t>
        </w:r>
        <w:r w:rsidRPr="005F7EB0">
          <w:rPr>
            <w:lang w:eastAsia="ja-JP"/>
          </w:rPr>
          <w:t>mission critical service</w:t>
        </w:r>
        <w:r>
          <w:rPr>
            <w:lang w:eastAsia="ja-JP"/>
          </w:rPr>
          <w:t>, or emergency</w:t>
        </w:r>
        <w:r w:rsidRPr="005F7EB0">
          <w:rPr>
            <w:lang w:eastAsia="ja-JP"/>
          </w:rPr>
          <w:t xml:space="preserve"> service</w:t>
        </w:r>
        <w:r>
          <w:rPr>
            <w:lang w:eastAsia="ja-JP"/>
          </w:rPr>
          <w:t xml:space="preserve">, </w:t>
        </w:r>
      </w:ins>
      <w:ins w:id="15" w:author="vivo_Yizhong" w:date="2022-08-10T15:23:00Z">
        <w:r>
          <w:rPr>
            <w:lang w:eastAsia="ja-JP"/>
          </w:rPr>
          <w:t xml:space="preserve">then the </w:t>
        </w:r>
        <w:r w:rsidRPr="005F7EB0">
          <w:rPr>
            <w:rFonts w:cs="Arial" w:hint="eastAsia"/>
            <w:lang w:eastAsia="zh-CN"/>
          </w:rPr>
          <w:t>RRC establishment cause</w:t>
        </w:r>
        <w:r>
          <w:rPr>
            <w:rFonts w:cs="Arial"/>
            <w:lang w:eastAsia="zh-CN"/>
          </w:rPr>
          <w:t xml:space="preserve"> </w:t>
        </w:r>
      </w:ins>
      <w:ins w:id="16" w:author="vivo_Yizhong" w:date="2022-08-10T15:25:00Z">
        <w:r w:rsidR="00D37D55">
          <w:rPr>
            <w:rFonts w:cs="Arial"/>
            <w:lang w:eastAsia="zh-CN"/>
          </w:rPr>
          <w:t>sets to</w:t>
        </w:r>
      </w:ins>
      <w:ins w:id="17" w:author="vivo_Yizhong" w:date="2022-08-10T15:24:00Z">
        <w:r w:rsidR="00D37D55" w:rsidRPr="00854DD3">
          <w:rPr>
            <w:lang w:eastAsia="ko-KR"/>
          </w:rPr>
          <w:t xml:space="preserve"> </w:t>
        </w:r>
      </w:ins>
      <w:proofErr w:type="spellStart"/>
      <w:ins w:id="18" w:author="vivo_Yizhong" w:date="2022-08-10T15:25:00Z">
        <w:r w:rsidR="00D37D55">
          <w:t>mps-P</w:t>
        </w:r>
        <w:r w:rsidR="00D37D55" w:rsidRPr="005F7EB0">
          <w:t>riority</w:t>
        </w:r>
        <w:r w:rsidR="00D37D55">
          <w:t>A</w:t>
        </w:r>
        <w:r w:rsidR="00D37D55" w:rsidRPr="005F7EB0">
          <w:t>ccess</w:t>
        </w:r>
        <w:proofErr w:type="spellEnd"/>
        <w:r w:rsidR="00D37D55">
          <w:t>,</w:t>
        </w:r>
        <w:r w:rsidR="00D37D55" w:rsidRPr="00854DD3">
          <w:rPr>
            <w:lang w:eastAsia="ko-KR"/>
          </w:rPr>
          <w:t xml:space="preserve"> </w:t>
        </w:r>
        <w:proofErr w:type="spellStart"/>
        <w:r w:rsidR="00D37D55">
          <w:t>h</w:t>
        </w:r>
        <w:r w:rsidR="00D37D55" w:rsidRPr="005F7EB0">
          <w:t>igh</w:t>
        </w:r>
        <w:r w:rsidR="00D37D55">
          <w:t>P</w:t>
        </w:r>
        <w:r w:rsidR="00D37D55" w:rsidRPr="005F7EB0">
          <w:t>riority</w:t>
        </w:r>
        <w:r w:rsidR="00D37D55">
          <w:t>A</w:t>
        </w:r>
        <w:r w:rsidR="00D37D55" w:rsidRPr="005F7EB0">
          <w:t>ccess</w:t>
        </w:r>
        <w:proofErr w:type="spellEnd"/>
        <w:r w:rsidR="00D37D55">
          <w:t xml:space="preserve"> or e</w:t>
        </w:r>
        <w:r w:rsidR="00D37D55" w:rsidRPr="005F7EB0">
          <w:t>mergency</w:t>
        </w:r>
        <w:r w:rsidR="00D37D55">
          <w:t xml:space="preserve"> according to</w:t>
        </w:r>
        <w:r w:rsidR="00D37D55" w:rsidRPr="00854DD3">
          <w:rPr>
            <w:lang w:eastAsia="ko-KR"/>
          </w:rPr>
          <w:t xml:space="preserve"> </w:t>
        </w:r>
      </w:ins>
      <w:ins w:id="19" w:author="vivo_Yizhong" w:date="2022-08-10T15:24:00Z">
        <w:r w:rsidR="00D37D55" w:rsidRPr="00854DD3">
          <w:rPr>
            <w:lang w:eastAsia="ko-KR"/>
          </w:rPr>
          <w:t xml:space="preserve">the RRC establishment cause of the 5G </w:t>
        </w:r>
        <w:proofErr w:type="spellStart"/>
        <w:r w:rsidR="00D37D55" w:rsidRPr="00854DD3">
          <w:rPr>
            <w:lang w:eastAsia="ko-KR"/>
          </w:rPr>
          <w:t>ProSe</w:t>
        </w:r>
        <w:proofErr w:type="spellEnd"/>
        <w:r w:rsidR="00D37D55" w:rsidRPr="00854DD3">
          <w:rPr>
            <w:lang w:eastAsia="ko-KR"/>
          </w:rPr>
          <w:t xml:space="preserve"> remote UE</w:t>
        </w:r>
      </w:ins>
      <w:ins w:id="20" w:author="vivo_Yizhong" w:date="2022-08-10T15:19:00Z">
        <w:r w:rsidRPr="00854DD3">
          <w:rPr>
            <w:lang w:eastAsia="ko-KR"/>
          </w:rPr>
          <w:t>.</w:t>
        </w:r>
      </w:ins>
      <w:ins w:id="21" w:author="vivo_Yizhong" w:date="2022-08-10T15:21:00Z">
        <w:r>
          <w:rPr>
            <w:lang w:eastAsia="ko-KR"/>
          </w:rPr>
          <w:t xml:space="preserve"> </w:t>
        </w:r>
      </w:ins>
      <w:ins w:id="22" w:author="vivo_Yizhong" w:date="2022-08-11T10:55:00Z">
        <w:r w:rsidR="00A43EA0">
          <w:rPr>
            <w:lang w:eastAsia="ko-KR"/>
          </w:rPr>
          <w:t xml:space="preserve">Otherwise, </w:t>
        </w:r>
        <w:r w:rsidR="00A43EA0" w:rsidRPr="00854DD3">
          <w:rPr>
            <w:lang w:eastAsia="ko-KR"/>
          </w:rPr>
          <w:t xml:space="preserve">the </w:t>
        </w:r>
      </w:ins>
      <w:proofErr w:type="spellStart"/>
      <w:ins w:id="23" w:author="vivo_Yizhong" w:date="2022-08-11T10:56:00Z">
        <w:r w:rsidR="00A43EA0" w:rsidRPr="00A43EA0">
          <w:rPr>
            <w:lang w:eastAsia="ko-KR"/>
          </w:rPr>
          <w:t>the</w:t>
        </w:r>
        <w:proofErr w:type="spellEnd"/>
        <w:r w:rsidR="00A43EA0" w:rsidRPr="00A43EA0">
          <w:rPr>
            <w:lang w:eastAsia="ko-KR"/>
          </w:rPr>
          <w:t xml:space="preserve"> RRC establishment cause used by the UE shall be selected according to </w:t>
        </w:r>
      </w:ins>
      <w:ins w:id="24" w:author="vivo_Yizhong" w:date="2022-08-11T10:58:00Z">
        <w:r w:rsidR="00A43EA0">
          <w:rPr>
            <w:snapToGrid w:val="0"/>
            <w:lang w:eastAsia="zh-CN"/>
          </w:rPr>
          <w:t>table</w:t>
        </w:r>
        <w:r w:rsidR="00A43EA0">
          <w:rPr>
            <w:noProof/>
          </w:rPr>
          <w:t> </w:t>
        </w:r>
        <w:r w:rsidR="00A43EA0">
          <w:rPr>
            <w:snapToGrid w:val="0"/>
            <w:lang w:eastAsia="zh-CN"/>
          </w:rPr>
          <w:t>4.5.6.1</w:t>
        </w:r>
        <w:r w:rsidR="00A43EA0">
          <w:rPr>
            <w:noProof/>
            <w:lang w:eastAsia="zh-CN"/>
          </w:rPr>
          <w:t xml:space="preserve"> and </w:t>
        </w:r>
        <w:r w:rsidR="00A43EA0">
          <w:rPr>
            <w:rFonts w:hint="eastAsia"/>
            <w:lang w:eastAsia="zh-CN"/>
          </w:rPr>
          <w:t>t</w:t>
        </w:r>
        <w:r w:rsidR="00A43EA0" w:rsidRPr="00FE320E">
          <w:t>able</w:t>
        </w:r>
        <w:r w:rsidR="00A43EA0">
          <w:rPr>
            <w:noProof/>
          </w:rPr>
          <w:t> 4.5.6.</w:t>
        </w:r>
        <w:r w:rsidR="00A43EA0">
          <w:rPr>
            <w:noProof/>
            <w:lang w:eastAsia="zh-CN"/>
          </w:rPr>
          <w:t>2</w:t>
        </w:r>
      </w:ins>
      <w:ins w:id="25" w:author="vivo_Yizhong" w:date="2022-08-11T10:57:00Z">
        <w:r w:rsidR="00A43EA0">
          <w:rPr>
            <w:lang w:eastAsia="ko-KR"/>
          </w:rPr>
          <w:t>.</w:t>
        </w:r>
      </w:ins>
    </w:p>
    <w:p w14:paraId="44F27F3C" w14:textId="77777777" w:rsidR="008E3DEE" w:rsidRPr="00B64BC3" w:rsidRDefault="008E3DEE" w:rsidP="008E3DEE">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8E3DEE" w:rsidRPr="005F7EB0" w14:paraId="1E566D99" w14:textId="77777777" w:rsidTr="0010235F">
        <w:tc>
          <w:tcPr>
            <w:tcW w:w="2109" w:type="dxa"/>
          </w:tcPr>
          <w:p w14:paraId="2607EA27" w14:textId="77777777" w:rsidR="008E3DEE" w:rsidRPr="005F7EB0" w:rsidRDefault="008E3DEE" w:rsidP="0010235F">
            <w:pPr>
              <w:pStyle w:val="TAH"/>
              <w:rPr>
                <w:rFonts w:cs="Arial"/>
                <w:lang w:eastAsia="zh-CN"/>
              </w:rPr>
            </w:pPr>
            <w:r>
              <w:rPr>
                <w:rFonts w:cs="Arial"/>
                <w:lang w:eastAsia="zh-CN"/>
              </w:rPr>
              <w:t>Rule #</w:t>
            </w:r>
          </w:p>
        </w:tc>
        <w:tc>
          <w:tcPr>
            <w:tcW w:w="2396" w:type="dxa"/>
            <w:shd w:val="clear" w:color="auto" w:fill="auto"/>
          </w:tcPr>
          <w:p w14:paraId="18AEAD57"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003CADEA"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32E88C2D" w14:textId="77777777" w:rsidR="008E3DEE" w:rsidRPr="005F7EB0" w:rsidRDefault="008E3DEE" w:rsidP="0010235F">
            <w:pPr>
              <w:pStyle w:val="TAH"/>
              <w:rPr>
                <w:rFonts w:cs="Arial"/>
                <w:lang w:eastAsia="zh-CN"/>
              </w:rPr>
            </w:pPr>
            <w:r w:rsidRPr="005F7EB0">
              <w:rPr>
                <w:rFonts w:cs="Arial" w:hint="eastAsia"/>
                <w:lang w:eastAsia="zh-CN"/>
              </w:rPr>
              <w:t>RRC establishment cause is set to</w:t>
            </w:r>
          </w:p>
        </w:tc>
      </w:tr>
      <w:tr w:rsidR="008E3DEE" w:rsidRPr="005F7EB0" w14:paraId="1D19B66A" w14:textId="77777777" w:rsidTr="0010235F">
        <w:tc>
          <w:tcPr>
            <w:tcW w:w="2109" w:type="dxa"/>
          </w:tcPr>
          <w:p w14:paraId="74B740E0" w14:textId="77777777" w:rsidR="008E3DEE" w:rsidRPr="005F7EB0" w:rsidRDefault="008E3DEE" w:rsidP="0010235F">
            <w:pPr>
              <w:pStyle w:val="TAC"/>
              <w:rPr>
                <w:lang w:eastAsia="zh-CN"/>
              </w:rPr>
            </w:pPr>
            <w:r>
              <w:rPr>
                <w:lang w:eastAsia="zh-CN"/>
              </w:rPr>
              <w:t>1</w:t>
            </w:r>
          </w:p>
        </w:tc>
        <w:tc>
          <w:tcPr>
            <w:tcW w:w="2396" w:type="dxa"/>
            <w:shd w:val="clear" w:color="auto" w:fill="auto"/>
          </w:tcPr>
          <w:p w14:paraId="3540B75A" w14:textId="77777777" w:rsidR="008E3DEE" w:rsidRPr="005F7EB0" w:rsidRDefault="008E3DEE" w:rsidP="0010235F">
            <w:pPr>
              <w:pStyle w:val="TAC"/>
              <w:rPr>
                <w:noProof/>
                <w:lang w:val="en-US" w:eastAsia="zh-CN"/>
              </w:rPr>
            </w:pPr>
            <w:r w:rsidRPr="005F7EB0">
              <w:rPr>
                <w:rFonts w:hint="eastAsia"/>
                <w:lang w:eastAsia="zh-CN"/>
              </w:rPr>
              <w:t>1</w:t>
            </w:r>
          </w:p>
        </w:tc>
        <w:tc>
          <w:tcPr>
            <w:tcW w:w="2459" w:type="dxa"/>
            <w:shd w:val="clear" w:color="auto" w:fill="auto"/>
          </w:tcPr>
          <w:p w14:paraId="0EC6D9C8"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D9D7836" w14:textId="77777777" w:rsidR="008E3DEE" w:rsidRPr="005F7EB0" w:rsidRDefault="008E3DEE" w:rsidP="0010235F">
            <w:pPr>
              <w:pStyle w:val="TAC"/>
              <w:rPr>
                <w:lang w:eastAsia="zh-CN"/>
              </w:rPr>
            </w:pPr>
            <w:proofErr w:type="spellStart"/>
            <w:r>
              <w:t>mps-P</w:t>
            </w:r>
            <w:r w:rsidRPr="005F7EB0">
              <w:t>riority</w:t>
            </w:r>
            <w:r>
              <w:t>A</w:t>
            </w:r>
            <w:r w:rsidRPr="005F7EB0">
              <w:t>ccess</w:t>
            </w:r>
            <w:proofErr w:type="spellEnd"/>
          </w:p>
        </w:tc>
      </w:tr>
      <w:tr w:rsidR="008E3DEE" w:rsidRPr="005F7EB0" w14:paraId="44529D56" w14:textId="77777777" w:rsidTr="0010235F">
        <w:tc>
          <w:tcPr>
            <w:tcW w:w="2109" w:type="dxa"/>
          </w:tcPr>
          <w:p w14:paraId="7E77D1A7" w14:textId="77777777" w:rsidR="008E3DEE" w:rsidRPr="005F7EB0" w:rsidRDefault="008E3DEE" w:rsidP="0010235F">
            <w:pPr>
              <w:pStyle w:val="TAC"/>
              <w:rPr>
                <w:lang w:eastAsia="zh-CN"/>
              </w:rPr>
            </w:pPr>
            <w:r>
              <w:rPr>
                <w:lang w:eastAsia="zh-CN"/>
              </w:rPr>
              <w:t>2</w:t>
            </w:r>
          </w:p>
        </w:tc>
        <w:tc>
          <w:tcPr>
            <w:tcW w:w="2396" w:type="dxa"/>
            <w:shd w:val="clear" w:color="auto" w:fill="auto"/>
          </w:tcPr>
          <w:p w14:paraId="55B2E901" w14:textId="77777777" w:rsidR="008E3DEE" w:rsidRPr="005F7EB0" w:rsidRDefault="008E3DEE" w:rsidP="0010235F">
            <w:pPr>
              <w:pStyle w:val="TAC"/>
              <w:rPr>
                <w:noProof/>
                <w:lang w:val="en-US" w:eastAsia="zh-CN"/>
              </w:rPr>
            </w:pPr>
            <w:r w:rsidRPr="005F7EB0">
              <w:rPr>
                <w:rFonts w:hint="eastAsia"/>
                <w:lang w:eastAsia="zh-CN"/>
              </w:rPr>
              <w:t>2</w:t>
            </w:r>
          </w:p>
        </w:tc>
        <w:tc>
          <w:tcPr>
            <w:tcW w:w="2459" w:type="dxa"/>
            <w:shd w:val="clear" w:color="auto" w:fill="auto"/>
          </w:tcPr>
          <w:p w14:paraId="4BA1B696"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5E66F90" w14:textId="77777777" w:rsidR="008E3DEE" w:rsidRPr="005F7EB0" w:rsidRDefault="008E3DEE" w:rsidP="0010235F">
            <w:pPr>
              <w:pStyle w:val="TAC"/>
              <w:rPr>
                <w:lang w:eastAsia="zh-CN"/>
              </w:rPr>
            </w:pPr>
            <w:proofErr w:type="spellStart"/>
            <w:r>
              <w:t>mcs-P</w:t>
            </w:r>
            <w:r w:rsidRPr="005F7EB0">
              <w:t>riority</w:t>
            </w:r>
            <w:r>
              <w:t>A</w:t>
            </w:r>
            <w:r w:rsidRPr="005F7EB0">
              <w:t>ccess</w:t>
            </w:r>
            <w:proofErr w:type="spellEnd"/>
          </w:p>
        </w:tc>
      </w:tr>
      <w:tr w:rsidR="008E3DEE" w:rsidRPr="005F7EB0" w14:paraId="64627CD4" w14:textId="77777777" w:rsidTr="0010235F">
        <w:tc>
          <w:tcPr>
            <w:tcW w:w="2109" w:type="dxa"/>
          </w:tcPr>
          <w:p w14:paraId="306AC4A9" w14:textId="77777777" w:rsidR="008E3DEE" w:rsidRPr="005F7EB0" w:rsidRDefault="008E3DEE" w:rsidP="0010235F">
            <w:pPr>
              <w:pStyle w:val="TAC"/>
              <w:rPr>
                <w:lang w:eastAsia="zh-CN"/>
              </w:rPr>
            </w:pPr>
            <w:r>
              <w:rPr>
                <w:lang w:eastAsia="zh-CN"/>
              </w:rPr>
              <w:t>3</w:t>
            </w:r>
          </w:p>
        </w:tc>
        <w:tc>
          <w:tcPr>
            <w:tcW w:w="2396" w:type="dxa"/>
            <w:shd w:val="clear" w:color="auto" w:fill="auto"/>
          </w:tcPr>
          <w:p w14:paraId="0B0747C3" w14:textId="77777777" w:rsidR="008E3DEE" w:rsidRPr="005F7EB0" w:rsidRDefault="008E3DEE" w:rsidP="0010235F">
            <w:pPr>
              <w:pStyle w:val="TAC"/>
              <w:rPr>
                <w:noProof/>
                <w:lang w:val="en-US" w:eastAsia="zh-CN"/>
              </w:rPr>
            </w:pPr>
            <w:r w:rsidRPr="005F7EB0">
              <w:rPr>
                <w:rFonts w:hint="eastAsia"/>
                <w:lang w:eastAsia="zh-CN"/>
              </w:rPr>
              <w:t>11, 15</w:t>
            </w:r>
          </w:p>
        </w:tc>
        <w:tc>
          <w:tcPr>
            <w:tcW w:w="2459" w:type="dxa"/>
            <w:shd w:val="clear" w:color="auto" w:fill="auto"/>
          </w:tcPr>
          <w:p w14:paraId="3158B871"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3A88E29"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4E3457E5" w14:textId="77777777" w:rsidTr="0010235F">
        <w:tc>
          <w:tcPr>
            <w:tcW w:w="2109" w:type="dxa"/>
          </w:tcPr>
          <w:p w14:paraId="315BCB3A" w14:textId="77777777" w:rsidR="008E3DEE" w:rsidRPr="005F7EB0" w:rsidRDefault="008E3DEE" w:rsidP="0010235F">
            <w:pPr>
              <w:pStyle w:val="TAC"/>
              <w:rPr>
                <w:lang w:eastAsia="zh-CN"/>
              </w:rPr>
            </w:pPr>
            <w:r>
              <w:rPr>
                <w:lang w:eastAsia="zh-CN"/>
              </w:rPr>
              <w:t>4</w:t>
            </w:r>
          </w:p>
        </w:tc>
        <w:tc>
          <w:tcPr>
            <w:tcW w:w="2396" w:type="dxa"/>
            <w:shd w:val="clear" w:color="auto" w:fill="auto"/>
          </w:tcPr>
          <w:p w14:paraId="29902D5D" w14:textId="77777777" w:rsidR="008E3DEE" w:rsidRPr="005F7EB0" w:rsidRDefault="008E3DEE" w:rsidP="0010235F">
            <w:pPr>
              <w:pStyle w:val="TAC"/>
              <w:rPr>
                <w:noProof/>
                <w:lang w:val="en-US" w:eastAsia="zh-CN"/>
              </w:rPr>
            </w:pPr>
            <w:r w:rsidRPr="005F7EB0">
              <w:rPr>
                <w:rFonts w:hint="eastAsia"/>
                <w:lang w:eastAsia="zh-CN"/>
              </w:rPr>
              <w:t>12,13,14,</w:t>
            </w:r>
          </w:p>
        </w:tc>
        <w:tc>
          <w:tcPr>
            <w:tcW w:w="2459" w:type="dxa"/>
            <w:shd w:val="clear" w:color="auto" w:fill="auto"/>
          </w:tcPr>
          <w:p w14:paraId="1B291298"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1BB017A"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76E4D6FC" w14:textId="77777777" w:rsidTr="0010235F">
        <w:tc>
          <w:tcPr>
            <w:tcW w:w="2109" w:type="dxa"/>
            <w:vMerge w:val="restart"/>
          </w:tcPr>
          <w:p w14:paraId="491CDD55" w14:textId="77777777" w:rsidR="008E3DEE" w:rsidRPr="005F7EB0" w:rsidRDefault="008E3DEE" w:rsidP="0010235F">
            <w:pPr>
              <w:pStyle w:val="TAC"/>
              <w:rPr>
                <w:noProof/>
                <w:lang w:val="en-US" w:eastAsia="zh-CN"/>
              </w:rPr>
            </w:pPr>
            <w:r>
              <w:rPr>
                <w:noProof/>
                <w:lang w:val="en-US" w:eastAsia="zh-CN"/>
              </w:rPr>
              <w:t>5</w:t>
            </w:r>
          </w:p>
        </w:tc>
        <w:tc>
          <w:tcPr>
            <w:tcW w:w="2396" w:type="dxa"/>
            <w:vMerge w:val="restart"/>
            <w:shd w:val="clear" w:color="auto" w:fill="auto"/>
          </w:tcPr>
          <w:p w14:paraId="7363EA5B" w14:textId="77777777" w:rsidR="008E3DEE" w:rsidRPr="005F7EB0" w:rsidRDefault="008E3DEE" w:rsidP="0010235F">
            <w:pPr>
              <w:pStyle w:val="TAC"/>
              <w:rPr>
                <w:noProof/>
                <w:lang w:val="en-US" w:eastAsia="zh-CN"/>
              </w:rPr>
            </w:pPr>
            <w:r w:rsidRPr="005F7EB0">
              <w:rPr>
                <w:rFonts w:hint="eastAsia"/>
                <w:noProof/>
                <w:lang w:val="en-US" w:eastAsia="zh-CN"/>
              </w:rPr>
              <w:t>0</w:t>
            </w:r>
          </w:p>
        </w:tc>
        <w:tc>
          <w:tcPr>
            <w:tcW w:w="2459" w:type="dxa"/>
            <w:shd w:val="clear" w:color="auto" w:fill="auto"/>
          </w:tcPr>
          <w:p w14:paraId="5B229526" w14:textId="77777777" w:rsidR="008E3DEE" w:rsidRPr="005F7EB0" w:rsidRDefault="008E3DEE" w:rsidP="0010235F">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58C0C8D1" w14:textId="77777777" w:rsidR="008E3DEE" w:rsidRPr="005F7EB0" w:rsidRDefault="008E3DEE" w:rsidP="0010235F">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8E3DEE" w:rsidRPr="005F7EB0" w14:paraId="5A697EA3" w14:textId="77777777" w:rsidTr="0010235F">
        <w:tc>
          <w:tcPr>
            <w:tcW w:w="2109" w:type="dxa"/>
            <w:vMerge/>
          </w:tcPr>
          <w:p w14:paraId="44187250" w14:textId="77777777" w:rsidR="008E3DEE" w:rsidRPr="005F7EB0" w:rsidRDefault="008E3DEE" w:rsidP="0010235F">
            <w:pPr>
              <w:pStyle w:val="TAC"/>
              <w:rPr>
                <w:noProof/>
                <w:lang w:val="en-US" w:eastAsia="zh-CN"/>
              </w:rPr>
            </w:pPr>
          </w:p>
        </w:tc>
        <w:tc>
          <w:tcPr>
            <w:tcW w:w="2396" w:type="dxa"/>
            <w:vMerge/>
            <w:shd w:val="clear" w:color="auto" w:fill="auto"/>
          </w:tcPr>
          <w:p w14:paraId="78E64F22" w14:textId="77777777" w:rsidR="008E3DEE" w:rsidRPr="005F7EB0" w:rsidRDefault="008E3DEE" w:rsidP="0010235F">
            <w:pPr>
              <w:pStyle w:val="TAC"/>
              <w:rPr>
                <w:noProof/>
                <w:lang w:val="en-US" w:eastAsia="zh-CN"/>
              </w:rPr>
            </w:pPr>
          </w:p>
        </w:tc>
        <w:tc>
          <w:tcPr>
            <w:tcW w:w="2459" w:type="dxa"/>
            <w:shd w:val="clear" w:color="auto" w:fill="auto"/>
          </w:tcPr>
          <w:p w14:paraId="3676D705" w14:textId="77777777" w:rsidR="008E3DEE" w:rsidRPr="005F7EB0" w:rsidRDefault="008E3DEE" w:rsidP="0010235F">
            <w:pPr>
              <w:pStyle w:val="TAC"/>
              <w:rPr>
                <w:noProof/>
                <w:lang w:val="en-US" w:eastAsia="zh-CN"/>
              </w:rPr>
            </w:pPr>
            <w:r w:rsidRPr="005F7EB0">
              <w:t>1 (= delay tolerant)</w:t>
            </w:r>
          </w:p>
        </w:tc>
        <w:tc>
          <w:tcPr>
            <w:tcW w:w="2665" w:type="dxa"/>
            <w:shd w:val="clear" w:color="auto" w:fill="auto"/>
          </w:tcPr>
          <w:p w14:paraId="0823A47A" w14:textId="77777777" w:rsidR="008E3DEE" w:rsidRPr="005F7EB0" w:rsidRDefault="008E3DEE" w:rsidP="0010235F">
            <w:pPr>
              <w:pStyle w:val="TAC"/>
              <w:rPr>
                <w:noProof/>
                <w:lang w:val="en-US" w:eastAsia="zh-CN"/>
              </w:rPr>
            </w:pPr>
            <w:r>
              <w:t>Not applicable (NOTE 1)</w:t>
            </w:r>
          </w:p>
        </w:tc>
      </w:tr>
      <w:tr w:rsidR="008E3DEE" w:rsidRPr="005F7EB0" w14:paraId="5BDE0B4A" w14:textId="77777777" w:rsidTr="0010235F">
        <w:tc>
          <w:tcPr>
            <w:tcW w:w="2109" w:type="dxa"/>
            <w:vMerge/>
          </w:tcPr>
          <w:p w14:paraId="1C2C1466" w14:textId="77777777" w:rsidR="008E3DEE" w:rsidRPr="005F7EB0" w:rsidRDefault="008E3DEE" w:rsidP="0010235F">
            <w:pPr>
              <w:pStyle w:val="TAC"/>
              <w:rPr>
                <w:noProof/>
                <w:lang w:val="en-US" w:eastAsia="zh-CN"/>
              </w:rPr>
            </w:pPr>
          </w:p>
        </w:tc>
        <w:tc>
          <w:tcPr>
            <w:tcW w:w="2396" w:type="dxa"/>
            <w:vMerge/>
            <w:shd w:val="clear" w:color="auto" w:fill="auto"/>
          </w:tcPr>
          <w:p w14:paraId="62175715" w14:textId="77777777" w:rsidR="008E3DEE" w:rsidRPr="005F7EB0" w:rsidRDefault="008E3DEE" w:rsidP="0010235F">
            <w:pPr>
              <w:pStyle w:val="TAC"/>
              <w:rPr>
                <w:noProof/>
                <w:lang w:val="en-US" w:eastAsia="zh-CN"/>
              </w:rPr>
            </w:pPr>
          </w:p>
        </w:tc>
        <w:tc>
          <w:tcPr>
            <w:tcW w:w="2459" w:type="dxa"/>
            <w:shd w:val="clear" w:color="auto" w:fill="auto"/>
          </w:tcPr>
          <w:p w14:paraId="3474AC27" w14:textId="77777777" w:rsidR="008E3DEE" w:rsidRPr="005F7EB0" w:rsidRDefault="008E3DEE" w:rsidP="0010235F">
            <w:pPr>
              <w:pStyle w:val="TAC"/>
              <w:rPr>
                <w:noProof/>
                <w:lang w:val="en-US" w:eastAsia="zh-CN"/>
              </w:rPr>
            </w:pPr>
            <w:r w:rsidRPr="005F7EB0">
              <w:t>2 (= emergency)</w:t>
            </w:r>
          </w:p>
        </w:tc>
        <w:tc>
          <w:tcPr>
            <w:tcW w:w="2665" w:type="dxa"/>
            <w:shd w:val="clear" w:color="auto" w:fill="auto"/>
          </w:tcPr>
          <w:p w14:paraId="7AFD20BE" w14:textId="77777777" w:rsidR="008E3DEE" w:rsidRPr="005F7EB0" w:rsidRDefault="008E3DEE" w:rsidP="0010235F">
            <w:pPr>
              <w:pStyle w:val="TAC"/>
              <w:rPr>
                <w:noProof/>
                <w:lang w:val="en-US" w:eastAsia="zh-CN"/>
              </w:rPr>
            </w:pPr>
            <w:r>
              <w:t>e</w:t>
            </w:r>
            <w:r w:rsidRPr="005F7EB0">
              <w:t>mergency</w:t>
            </w:r>
          </w:p>
        </w:tc>
      </w:tr>
      <w:tr w:rsidR="008E3DEE" w:rsidRPr="005F7EB0" w14:paraId="50402278" w14:textId="77777777" w:rsidTr="0010235F">
        <w:tc>
          <w:tcPr>
            <w:tcW w:w="2109" w:type="dxa"/>
            <w:vMerge/>
          </w:tcPr>
          <w:p w14:paraId="7063EFDE" w14:textId="77777777" w:rsidR="008E3DEE" w:rsidRPr="005F7EB0" w:rsidRDefault="008E3DEE" w:rsidP="0010235F">
            <w:pPr>
              <w:pStyle w:val="TAC"/>
              <w:rPr>
                <w:noProof/>
                <w:lang w:val="en-US" w:eastAsia="zh-CN"/>
              </w:rPr>
            </w:pPr>
          </w:p>
        </w:tc>
        <w:tc>
          <w:tcPr>
            <w:tcW w:w="2396" w:type="dxa"/>
            <w:vMerge/>
            <w:shd w:val="clear" w:color="auto" w:fill="auto"/>
          </w:tcPr>
          <w:p w14:paraId="44F61D9F" w14:textId="77777777" w:rsidR="008E3DEE" w:rsidRPr="005F7EB0" w:rsidRDefault="008E3DEE" w:rsidP="0010235F">
            <w:pPr>
              <w:pStyle w:val="TAC"/>
              <w:rPr>
                <w:noProof/>
                <w:lang w:val="en-US" w:eastAsia="zh-CN"/>
              </w:rPr>
            </w:pPr>
          </w:p>
        </w:tc>
        <w:tc>
          <w:tcPr>
            <w:tcW w:w="2459" w:type="dxa"/>
            <w:shd w:val="clear" w:color="auto" w:fill="auto"/>
          </w:tcPr>
          <w:p w14:paraId="30DB2DE9" w14:textId="77777777" w:rsidR="008E3DEE" w:rsidRPr="005F7EB0" w:rsidRDefault="008E3DEE" w:rsidP="0010235F">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637D129E" w14:textId="77777777" w:rsidR="008E3DEE" w:rsidRPr="005F7EB0" w:rsidRDefault="008E3DEE" w:rsidP="0010235F">
            <w:pPr>
              <w:pStyle w:val="TAC"/>
            </w:pPr>
            <w:proofErr w:type="spellStart"/>
            <w:r>
              <w:t>mo</w:t>
            </w:r>
            <w:proofErr w:type="spellEnd"/>
            <w:r>
              <w:t>-S</w:t>
            </w:r>
            <w:r w:rsidRPr="005F7EB0">
              <w:t>ignalling</w:t>
            </w:r>
          </w:p>
        </w:tc>
      </w:tr>
      <w:tr w:rsidR="008E3DEE" w:rsidRPr="005F7EB0" w14:paraId="75AAD308" w14:textId="77777777" w:rsidTr="0010235F">
        <w:trPr>
          <w:trHeight w:val="253"/>
        </w:trPr>
        <w:tc>
          <w:tcPr>
            <w:tcW w:w="2109" w:type="dxa"/>
            <w:vMerge/>
          </w:tcPr>
          <w:p w14:paraId="47774516" w14:textId="77777777" w:rsidR="008E3DEE" w:rsidRPr="005F7EB0" w:rsidRDefault="008E3DEE" w:rsidP="0010235F">
            <w:pPr>
              <w:pStyle w:val="TAC"/>
              <w:rPr>
                <w:noProof/>
                <w:lang w:val="en-US" w:eastAsia="zh-CN"/>
              </w:rPr>
            </w:pPr>
          </w:p>
        </w:tc>
        <w:tc>
          <w:tcPr>
            <w:tcW w:w="2396" w:type="dxa"/>
            <w:vMerge/>
            <w:shd w:val="clear" w:color="auto" w:fill="auto"/>
          </w:tcPr>
          <w:p w14:paraId="45A2419F" w14:textId="77777777" w:rsidR="008E3DEE" w:rsidRPr="005F7EB0" w:rsidRDefault="008E3DEE" w:rsidP="0010235F">
            <w:pPr>
              <w:pStyle w:val="TAC"/>
              <w:rPr>
                <w:noProof/>
                <w:lang w:val="en-US" w:eastAsia="zh-CN"/>
              </w:rPr>
            </w:pPr>
          </w:p>
        </w:tc>
        <w:tc>
          <w:tcPr>
            <w:tcW w:w="2459" w:type="dxa"/>
            <w:shd w:val="clear" w:color="auto" w:fill="auto"/>
          </w:tcPr>
          <w:p w14:paraId="7CBC486D" w14:textId="77777777" w:rsidR="008E3DEE" w:rsidRPr="005F7EB0" w:rsidRDefault="008E3DEE" w:rsidP="0010235F">
            <w:pPr>
              <w:pStyle w:val="TAC"/>
              <w:rPr>
                <w:noProof/>
                <w:lang w:val="en-US" w:eastAsia="zh-CN"/>
              </w:rPr>
            </w:pPr>
            <w:r w:rsidRPr="005F7EB0">
              <w:t>4 (= MO MMTel voice)</w:t>
            </w:r>
          </w:p>
        </w:tc>
        <w:tc>
          <w:tcPr>
            <w:tcW w:w="2665" w:type="dxa"/>
            <w:shd w:val="clear" w:color="auto" w:fill="auto"/>
          </w:tcPr>
          <w:p w14:paraId="5E336B5E" w14:textId="77777777" w:rsidR="008E3DEE" w:rsidRPr="005F7EB0" w:rsidRDefault="008E3DEE" w:rsidP="0010235F">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8E3DEE" w:rsidRPr="005F7EB0" w14:paraId="6F0D3DEA" w14:textId="77777777" w:rsidTr="0010235F">
        <w:trPr>
          <w:trHeight w:val="271"/>
        </w:trPr>
        <w:tc>
          <w:tcPr>
            <w:tcW w:w="2109" w:type="dxa"/>
            <w:vMerge/>
          </w:tcPr>
          <w:p w14:paraId="356ECA99" w14:textId="77777777" w:rsidR="008E3DEE" w:rsidRPr="005F7EB0" w:rsidRDefault="008E3DEE" w:rsidP="0010235F">
            <w:pPr>
              <w:pStyle w:val="TAC"/>
              <w:rPr>
                <w:noProof/>
                <w:lang w:val="en-US" w:eastAsia="zh-CN"/>
              </w:rPr>
            </w:pPr>
          </w:p>
        </w:tc>
        <w:tc>
          <w:tcPr>
            <w:tcW w:w="2396" w:type="dxa"/>
            <w:vMerge/>
            <w:shd w:val="clear" w:color="auto" w:fill="auto"/>
          </w:tcPr>
          <w:p w14:paraId="765F309C" w14:textId="77777777" w:rsidR="008E3DEE" w:rsidRPr="005F7EB0" w:rsidRDefault="008E3DEE" w:rsidP="0010235F">
            <w:pPr>
              <w:pStyle w:val="TAC"/>
              <w:rPr>
                <w:noProof/>
                <w:lang w:val="en-US" w:eastAsia="zh-CN"/>
              </w:rPr>
            </w:pPr>
          </w:p>
        </w:tc>
        <w:tc>
          <w:tcPr>
            <w:tcW w:w="2459" w:type="dxa"/>
            <w:shd w:val="clear" w:color="auto" w:fill="auto"/>
          </w:tcPr>
          <w:p w14:paraId="3CD8D97E" w14:textId="77777777" w:rsidR="008E3DEE" w:rsidRPr="005F7EB0" w:rsidRDefault="008E3DEE" w:rsidP="0010235F">
            <w:pPr>
              <w:pStyle w:val="TAC"/>
              <w:rPr>
                <w:noProof/>
                <w:lang w:val="en-US" w:eastAsia="zh-CN"/>
              </w:rPr>
            </w:pPr>
            <w:r w:rsidRPr="005F7EB0">
              <w:t>5 (= MO MMTel video)</w:t>
            </w:r>
          </w:p>
        </w:tc>
        <w:tc>
          <w:tcPr>
            <w:tcW w:w="2665" w:type="dxa"/>
            <w:shd w:val="clear" w:color="auto" w:fill="auto"/>
          </w:tcPr>
          <w:p w14:paraId="661C8452" w14:textId="77777777" w:rsidR="008E3DEE" w:rsidRPr="005F7EB0" w:rsidRDefault="008E3DEE" w:rsidP="0010235F">
            <w:pPr>
              <w:pStyle w:val="TAC"/>
              <w:rPr>
                <w:lang w:eastAsia="zh-CN"/>
              </w:rPr>
            </w:pPr>
            <w:proofErr w:type="spellStart"/>
            <w:r>
              <w:t>mo-VideoC</w:t>
            </w:r>
            <w:r w:rsidRPr="005F7EB0">
              <w:rPr>
                <w:rFonts w:hint="eastAsia"/>
              </w:rPr>
              <w:t>all</w:t>
            </w:r>
            <w:proofErr w:type="spellEnd"/>
          </w:p>
        </w:tc>
      </w:tr>
      <w:tr w:rsidR="008E3DEE" w:rsidRPr="005F7EB0" w14:paraId="41AEEE73" w14:textId="77777777" w:rsidTr="0010235F">
        <w:trPr>
          <w:trHeight w:val="275"/>
        </w:trPr>
        <w:tc>
          <w:tcPr>
            <w:tcW w:w="2109" w:type="dxa"/>
            <w:vMerge/>
          </w:tcPr>
          <w:p w14:paraId="6A0D2B13" w14:textId="77777777" w:rsidR="008E3DEE" w:rsidRPr="005F7EB0" w:rsidRDefault="008E3DEE" w:rsidP="0010235F">
            <w:pPr>
              <w:pStyle w:val="TAC"/>
              <w:rPr>
                <w:noProof/>
                <w:lang w:val="en-US" w:eastAsia="zh-CN"/>
              </w:rPr>
            </w:pPr>
          </w:p>
        </w:tc>
        <w:tc>
          <w:tcPr>
            <w:tcW w:w="2396" w:type="dxa"/>
            <w:vMerge/>
            <w:shd w:val="clear" w:color="auto" w:fill="auto"/>
          </w:tcPr>
          <w:p w14:paraId="163A557E" w14:textId="77777777" w:rsidR="008E3DEE" w:rsidRPr="005F7EB0" w:rsidRDefault="008E3DEE" w:rsidP="0010235F">
            <w:pPr>
              <w:pStyle w:val="TAC"/>
              <w:rPr>
                <w:noProof/>
                <w:lang w:val="en-US" w:eastAsia="zh-CN"/>
              </w:rPr>
            </w:pPr>
          </w:p>
        </w:tc>
        <w:tc>
          <w:tcPr>
            <w:tcW w:w="2459" w:type="dxa"/>
            <w:shd w:val="clear" w:color="auto" w:fill="auto"/>
          </w:tcPr>
          <w:p w14:paraId="56EE713A" w14:textId="77777777" w:rsidR="008E3DEE" w:rsidRPr="005F7EB0" w:rsidRDefault="008E3DEE" w:rsidP="0010235F">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147AAF97" w14:textId="77777777" w:rsidR="008E3DEE" w:rsidRPr="005F7EB0" w:rsidRDefault="008E3DEE" w:rsidP="0010235F">
            <w:pPr>
              <w:pStyle w:val="TAC"/>
              <w:rPr>
                <w:lang w:eastAsia="zh-CN"/>
              </w:rPr>
            </w:pPr>
            <w:proofErr w:type="spellStart"/>
            <w:r>
              <w:t>mo</w:t>
            </w:r>
            <w:proofErr w:type="spellEnd"/>
            <w:r>
              <w:t>-SMS</w:t>
            </w:r>
          </w:p>
        </w:tc>
      </w:tr>
      <w:tr w:rsidR="008E3DEE" w:rsidRPr="005F7EB0" w14:paraId="4CE35ECF" w14:textId="77777777" w:rsidTr="0010235F">
        <w:tc>
          <w:tcPr>
            <w:tcW w:w="2109" w:type="dxa"/>
            <w:vMerge/>
          </w:tcPr>
          <w:p w14:paraId="6EFE8D43" w14:textId="77777777" w:rsidR="008E3DEE" w:rsidRPr="005F7EB0" w:rsidRDefault="008E3DEE" w:rsidP="0010235F">
            <w:pPr>
              <w:pStyle w:val="TAC"/>
              <w:rPr>
                <w:noProof/>
                <w:lang w:val="en-US" w:eastAsia="zh-CN"/>
              </w:rPr>
            </w:pPr>
          </w:p>
        </w:tc>
        <w:tc>
          <w:tcPr>
            <w:tcW w:w="2396" w:type="dxa"/>
            <w:vMerge/>
            <w:shd w:val="clear" w:color="auto" w:fill="auto"/>
          </w:tcPr>
          <w:p w14:paraId="367E3B3A" w14:textId="77777777" w:rsidR="008E3DEE" w:rsidRPr="005F7EB0" w:rsidRDefault="008E3DEE" w:rsidP="0010235F">
            <w:pPr>
              <w:pStyle w:val="TAC"/>
              <w:rPr>
                <w:noProof/>
                <w:lang w:val="en-US" w:eastAsia="zh-CN"/>
              </w:rPr>
            </w:pPr>
          </w:p>
        </w:tc>
        <w:tc>
          <w:tcPr>
            <w:tcW w:w="2459" w:type="dxa"/>
            <w:shd w:val="clear" w:color="auto" w:fill="auto"/>
          </w:tcPr>
          <w:p w14:paraId="23B2EB86" w14:textId="77777777" w:rsidR="008E3DEE" w:rsidRPr="005F7EB0" w:rsidRDefault="008E3DEE" w:rsidP="0010235F">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22024A26" w14:textId="77777777" w:rsidR="008E3DEE" w:rsidRPr="005F7EB0" w:rsidRDefault="008E3DEE" w:rsidP="0010235F">
            <w:pPr>
              <w:pStyle w:val="TAC"/>
              <w:rPr>
                <w:noProof/>
                <w:lang w:val="en-US" w:eastAsia="zh-CN"/>
              </w:rPr>
            </w:pPr>
            <w:proofErr w:type="spellStart"/>
            <w:r>
              <w:t>mo</w:t>
            </w:r>
            <w:proofErr w:type="spellEnd"/>
            <w:r>
              <w:t>-D</w:t>
            </w:r>
            <w:r w:rsidRPr="005F7EB0">
              <w:t>ata</w:t>
            </w:r>
          </w:p>
        </w:tc>
      </w:tr>
      <w:tr w:rsidR="008E3DEE" w:rsidRPr="005F7EB0" w14:paraId="7C7BE348" w14:textId="77777777" w:rsidTr="0010235F">
        <w:tc>
          <w:tcPr>
            <w:tcW w:w="2109" w:type="dxa"/>
            <w:vMerge/>
          </w:tcPr>
          <w:p w14:paraId="49B8FE38" w14:textId="77777777" w:rsidR="008E3DEE" w:rsidRPr="005F7EB0" w:rsidRDefault="008E3DEE" w:rsidP="0010235F">
            <w:pPr>
              <w:pStyle w:val="TAC"/>
              <w:rPr>
                <w:noProof/>
                <w:lang w:val="en-US" w:eastAsia="zh-CN"/>
              </w:rPr>
            </w:pPr>
          </w:p>
        </w:tc>
        <w:tc>
          <w:tcPr>
            <w:tcW w:w="2396" w:type="dxa"/>
            <w:vMerge/>
            <w:shd w:val="clear" w:color="auto" w:fill="auto"/>
          </w:tcPr>
          <w:p w14:paraId="58FD8E12" w14:textId="77777777" w:rsidR="008E3DEE" w:rsidRPr="005F7EB0" w:rsidRDefault="008E3DEE" w:rsidP="0010235F">
            <w:pPr>
              <w:pStyle w:val="TAC"/>
              <w:rPr>
                <w:noProof/>
                <w:lang w:val="en-US" w:eastAsia="zh-CN"/>
              </w:rPr>
            </w:pPr>
          </w:p>
        </w:tc>
        <w:tc>
          <w:tcPr>
            <w:tcW w:w="2459" w:type="dxa"/>
            <w:shd w:val="clear" w:color="auto" w:fill="auto"/>
          </w:tcPr>
          <w:p w14:paraId="12403FAE" w14:textId="77777777" w:rsidR="008E3DEE" w:rsidRPr="005F7EB0" w:rsidRDefault="008E3DEE" w:rsidP="0010235F">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45D7A258" w14:textId="77777777" w:rsidR="008E3DEE" w:rsidRDefault="008E3DEE" w:rsidP="0010235F">
            <w:pPr>
              <w:pStyle w:val="TAC"/>
            </w:pPr>
            <w:proofErr w:type="spellStart"/>
            <w:r w:rsidRPr="00472ACC">
              <w:t>mo</w:t>
            </w:r>
            <w:proofErr w:type="spellEnd"/>
            <w:r w:rsidRPr="00472ACC">
              <w:t>-Data</w:t>
            </w:r>
          </w:p>
        </w:tc>
      </w:tr>
      <w:tr w:rsidR="008E3DEE" w:rsidRPr="005F7EB0" w14:paraId="6F1C1518" w14:textId="77777777" w:rsidTr="0010235F">
        <w:tc>
          <w:tcPr>
            <w:tcW w:w="9629" w:type="dxa"/>
            <w:gridSpan w:val="4"/>
          </w:tcPr>
          <w:p w14:paraId="37CB2EC7" w14:textId="77777777" w:rsidR="008E3DEE" w:rsidRPr="00CD02A6" w:rsidRDefault="008E3DEE" w:rsidP="0010235F">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08CE583F" w14:textId="77777777" w:rsidR="008E3DEE" w:rsidRPr="005F7EB0" w:rsidRDefault="008E3DEE" w:rsidP="0010235F">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23621A01" w14:textId="77777777" w:rsidR="008E3DEE" w:rsidRPr="00C9035C" w:rsidRDefault="008E3DEE" w:rsidP="008E3DEE"/>
    <w:p w14:paraId="058C5B94" w14:textId="77777777" w:rsidR="008E3DEE" w:rsidRPr="00B64BC3" w:rsidRDefault="008E3DEE" w:rsidP="008E3DEE">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8E3DEE" w:rsidRPr="005F7EB0" w14:paraId="7D3B724A" w14:textId="77777777" w:rsidTr="0010235F">
        <w:tc>
          <w:tcPr>
            <w:tcW w:w="2109" w:type="dxa"/>
          </w:tcPr>
          <w:p w14:paraId="74A1ED9E" w14:textId="77777777" w:rsidR="008E3DEE" w:rsidRPr="005F7EB0" w:rsidRDefault="008E3DEE" w:rsidP="0010235F">
            <w:pPr>
              <w:pStyle w:val="TAH"/>
              <w:rPr>
                <w:rFonts w:cs="Arial"/>
                <w:lang w:eastAsia="zh-CN"/>
              </w:rPr>
            </w:pPr>
            <w:r>
              <w:rPr>
                <w:rFonts w:cs="Arial"/>
                <w:lang w:eastAsia="zh-CN"/>
              </w:rPr>
              <w:t>Rule #</w:t>
            </w:r>
          </w:p>
        </w:tc>
        <w:tc>
          <w:tcPr>
            <w:tcW w:w="2396" w:type="dxa"/>
            <w:shd w:val="clear" w:color="auto" w:fill="auto"/>
          </w:tcPr>
          <w:p w14:paraId="0325B0BA"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7F97974"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18B54597" w14:textId="77777777" w:rsidR="008E3DEE" w:rsidRPr="005F7EB0" w:rsidRDefault="008E3DEE" w:rsidP="0010235F">
            <w:pPr>
              <w:pStyle w:val="TAH"/>
              <w:rPr>
                <w:rFonts w:cs="Arial"/>
                <w:lang w:eastAsia="zh-CN"/>
              </w:rPr>
            </w:pPr>
            <w:r w:rsidRPr="005F7EB0">
              <w:rPr>
                <w:rFonts w:cs="Arial" w:hint="eastAsia"/>
                <w:lang w:eastAsia="zh-CN"/>
              </w:rPr>
              <w:t>RRC establishment cause is set to</w:t>
            </w:r>
          </w:p>
        </w:tc>
      </w:tr>
      <w:tr w:rsidR="008E3DEE" w:rsidRPr="005F7EB0" w14:paraId="3F3721C1" w14:textId="77777777" w:rsidTr="0010235F">
        <w:tc>
          <w:tcPr>
            <w:tcW w:w="2109" w:type="dxa"/>
          </w:tcPr>
          <w:p w14:paraId="6C9C892D" w14:textId="77777777" w:rsidR="008E3DEE" w:rsidRPr="005F7EB0" w:rsidRDefault="008E3DEE" w:rsidP="0010235F">
            <w:pPr>
              <w:pStyle w:val="TAC"/>
              <w:rPr>
                <w:lang w:eastAsia="zh-CN"/>
              </w:rPr>
            </w:pPr>
            <w:r>
              <w:rPr>
                <w:lang w:eastAsia="zh-CN"/>
              </w:rPr>
              <w:t>1</w:t>
            </w:r>
          </w:p>
        </w:tc>
        <w:tc>
          <w:tcPr>
            <w:tcW w:w="2396" w:type="dxa"/>
            <w:shd w:val="clear" w:color="auto" w:fill="auto"/>
          </w:tcPr>
          <w:p w14:paraId="4C476CC5" w14:textId="77777777" w:rsidR="008E3DEE" w:rsidRPr="005F7EB0" w:rsidRDefault="008E3DEE" w:rsidP="0010235F">
            <w:pPr>
              <w:pStyle w:val="TAC"/>
              <w:rPr>
                <w:noProof/>
                <w:lang w:val="en-US" w:eastAsia="zh-CN"/>
              </w:rPr>
            </w:pPr>
            <w:r w:rsidRPr="005F7EB0">
              <w:rPr>
                <w:rFonts w:hint="eastAsia"/>
                <w:lang w:eastAsia="zh-CN"/>
              </w:rPr>
              <w:t>1</w:t>
            </w:r>
          </w:p>
        </w:tc>
        <w:tc>
          <w:tcPr>
            <w:tcW w:w="2459" w:type="dxa"/>
            <w:shd w:val="clear" w:color="auto" w:fill="auto"/>
          </w:tcPr>
          <w:p w14:paraId="6B24B148"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9B210B0"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01349FAC" w14:textId="77777777" w:rsidTr="0010235F">
        <w:tc>
          <w:tcPr>
            <w:tcW w:w="2109" w:type="dxa"/>
          </w:tcPr>
          <w:p w14:paraId="4116BFA8" w14:textId="77777777" w:rsidR="008E3DEE" w:rsidRPr="005F7EB0" w:rsidRDefault="008E3DEE" w:rsidP="0010235F">
            <w:pPr>
              <w:pStyle w:val="TAC"/>
              <w:rPr>
                <w:lang w:eastAsia="zh-CN"/>
              </w:rPr>
            </w:pPr>
            <w:r>
              <w:rPr>
                <w:lang w:eastAsia="zh-CN"/>
              </w:rPr>
              <w:t>2</w:t>
            </w:r>
          </w:p>
        </w:tc>
        <w:tc>
          <w:tcPr>
            <w:tcW w:w="2396" w:type="dxa"/>
            <w:shd w:val="clear" w:color="auto" w:fill="auto"/>
          </w:tcPr>
          <w:p w14:paraId="20C36201" w14:textId="77777777" w:rsidR="008E3DEE" w:rsidRPr="005F7EB0" w:rsidRDefault="008E3DEE" w:rsidP="0010235F">
            <w:pPr>
              <w:pStyle w:val="TAC"/>
              <w:rPr>
                <w:noProof/>
                <w:lang w:val="en-US" w:eastAsia="zh-CN"/>
              </w:rPr>
            </w:pPr>
            <w:r w:rsidRPr="005F7EB0">
              <w:rPr>
                <w:rFonts w:hint="eastAsia"/>
                <w:lang w:eastAsia="zh-CN"/>
              </w:rPr>
              <w:t>2</w:t>
            </w:r>
          </w:p>
        </w:tc>
        <w:tc>
          <w:tcPr>
            <w:tcW w:w="2459" w:type="dxa"/>
            <w:shd w:val="clear" w:color="auto" w:fill="auto"/>
          </w:tcPr>
          <w:p w14:paraId="02938F44"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1EBE171"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16A8D074" w14:textId="77777777" w:rsidTr="0010235F">
        <w:tc>
          <w:tcPr>
            <w:tcW w:w="2109" w:type="dxa"/>
          </w:tcPr>
          <w:p w14:paraId="5ADE3803" w14:textId="77777777" w:rsidR="008E3DEE" w:rsidRPr="005F7EB0" w:rsidRDefault="008E3DEE" w:rsidP="0010235F">
            <w:pPr>
              <w:pStyle w:val="TAC"/>
              <w:rPr>
                <w:lang w:eastAsia="zh-CN"/>
              </w:rPr>
            </w:pPr>
            <w:r>
              <w:rPr>
                <w:lang w:eastAsia="zh-CN"/>
              </w:rPr>
              <w:t>3</w:t>
            </w:r>
          </w:p>
        </w:tc>
        <w:tc>
          <w:tcPr>
            <w:tcW w:w="2396" w:type="dxa"/>
            <w:shd w:val="clear" w:color="auto" w:fill="auto"/>
          </w:tcPr>
          <w:p w14:paraId="1A17C394" w14:textId="77777777" w:rsidR="008E3DEE" w:rsidRPr="005F7EB0" w:rsidRDefault="008E3DEE" w:rsidP="0010235F">
            <w:pPr>
              <w:pStyle w:val="TAC"/>
              <w:rPr>
                <w:noProof/>
                <w:lang w:val="en-US" w:eastAsia="zh-CN"/>
              </w:rPr>
            </w:pPr>
            <w:r w:rsidRPr="005F7EB0">
              <w:rPr>
                <w:rFonts w:hint="eastAsia"/>
                <w:lang w:eastAsia="zh-CN"/>
              </w:rPr>
              <w:t>11, 15</w:t>
            </w:r>
          </w:p>
        </w:tc>
        <w:tc>
          <w:tcPr>
            <w:tcW w:w="2459" w:type="dxa"/>
            <w:shd w:val="clear" w:color="auto" w:fill="auto"/>
          </w:tcPr>
          <w:p w14:paraId="1CB6C6B4"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AF1BB3D"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3B99CAA7" w14:textId="77777777" w:rsidTr="0010235F">
        <w:tc>
          <w:tcPr>
            <w:tcW w:w="2109" w:type="dxa"/>
          </w:tcPr>
          <w:p w14:paraId="6551BBF1" w14:textId="77777777" w:rsidR="008E3DEE" w:rsidRPr="005F7EB0" w:rsidRDefault="008E3DEE" w:rsidP="0010235F">
            <w:pPr>
              <w:pStyle w:val="TAC"/>
              <w:rPr>
                <w:lang w:eastAsia="zh-CN"/>
              </w:rPr>
            </w:pPr>
            <w:r>
              <w:rPr>
                <w:lang w:eastAsia="zh-CN"/>
              </w:rPr>
              <w:t>4</w:t>
            </w:r>
          </w:p>
        </w:tc>
        <w:tc>
          <w:tcPr>
            <w:tcW w:w="2396" w:type="dxa"/>
            <w:shd w:val="clear" w:color="auto" w:fill="auto"/>
          </w:tcPr>
          <w:p w14:paraId="0BA40989" w14:textId="77777777" w:rsidR="008E3DEE" w:rsidRPr="005F7EB0" w:rsidRDefault="008E3DEE" w:rsidP="0010235F">
            <w:pPr>
              <w:pStyle w:val="TAC"/>
              <w:rPr>
                <w:noProof/>
                <w:lang w:val="en-US" w:eastAsia="zh-CN"/>
              </w:rPr>
            </w:pPr>
            <w:r w:rsidRPr="005F7EB0">
              <w:rPr>
                <w:rFonts w:hint="eastAsia"/>
                <w:lang w:eastAsia="zh-CN"/>
              </w:rPr>
              <w:t>12,13,14,</w:t>
            </w:r>
          </w:p>
        </w:tc>
        <w:tc>
          <w:tcPr>
            <w:tcW w:w="2459" w:type="dxa"/>
            <w:shd w:val="clear" w:color="auto" w:fill="auto"/>
          </w:tcPr>
          <w:p w14:paraId="2F0E7F59"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A38441C"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6178087F" w14:textId="77777777" w:rsidTr="0010235F">
        <w:tc>
          <w:tcPr>
            <w:tcW w:w="2109" w:type="dxa"/>
            <w:vMerge w:val="restart"/>
          </w:tcPr>
          <w:p w14:paraId="16003266" w14:textId="77777777" w:rsidR="008E3DEE" w:rsidRPr="005F7EB0" w:rsidRDefault="008E3DEE" w:rsidP="0010235F">
            <w:pPr>
              <w:pStyle w:val="TAC"/>
              <w:rPr>
                <w:noProof/>
                <w:lang w:val="en-US" w:eastAsia="zh-CN"/>
              </w:rPr>
            </w:pPr>
            <w:r>
              <w:rPr>
                <w:noProof/>
                <w:lang w:val="en-US" w:eastAsia="zh-CN"/>
              </w:rPr>
              <w:t>5</w:t>
            </w:r>
          </w:p>
        </w:tc>
        <w:tc>
          <w:tcPr>
            <w:tcW w:w="2396" w:type="dxa"/>
            <w:vMerge w:val="restart"/>
            <w:shd w:val="clear" w:color="auto" w:fill="auto"/>
          </w:tcPr>
          <w:p w14:paraId="209A42B5" w14:textId="77777777" w:rsidR="008E3DEE" w:rsidRPr="005F7EB0" w:rsidRDefault="008E3DEE" w:rsidP="0010235F">
            <w:pPr>
              <w:pStyle w:val="TAC"/>
              <w:rPr>
                <w:noProof/>
                <w:lang w:val="en-US" w:eastAsia="zh-CN"/>
              </w:rPr>
            </w:pPr>
            <w:r w:rsidRPr="005F7EB0">
              <w:rPr>
                <w:rFonts w:hint="eastAsia"/>
                <w:noProof/>
                <w:lang w:val="en-US" w:eastAsia="zh-CN"/>
              </w:rPr>
              <w:t>0</w:t>
            </w:r>
          </w:p>
        </w:tc>
        <w:tc>
          <w:tcPr>
            <w:tcW w:w="2459" w:type="dxa"/>
            <w:shd w:val="clear" w:color="auto" w:fill="auto"/>
          </w:tcPr>
          <w:p w14:paraId="58FDD073" w14:textId="77777777" w:rsidR="008E3DEE" w:rsidRPr="005F7EB0" w:rsidRDefault="008E3DEE" w:rsidP="0010235F">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1C32BC8C" w14:textId="77777777" w:rsidR="008E3DEE" w:rsidRPr="005F7EB0" w:rsidRDefault="008E3DEE" w:rsidP="0010235F">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8E3DEE" w:rsidRPr="005F7EB0" w14:paraId="253943F1" w14:textId="77777777" w:rsidTr="0010235F">
        <w:tc>
          <w:tcPr>
            <w:tcW w:w="2109" w:type="dxa"/>
            <w:vMerge/>
          </w:tcPr>
          <w:p w14:paraId="54EACE78" w14:textId="77777777" w:rsidR="008E3DEE" w:rsidRPr="005F7EB0" w:rsidRDefault="008E3DEE" w:rsidP="0010235F">
            <w:pPr>
              <w:pStyle w:val="TAC"/>
              <w:rPr>
                <w:noProof/>
                <w:lang w:val="en-US" w:eastAsia="zh-CN"/>
              </w:rPr>
            </w:pPr>
          </w:p>
        </w:tc>
        <w:tc>
          <w:tcPr>
            <w:tcW w:w="2396" w:type="dxa"/>
            <w:vMerge/>
            <w:shd w:val="clear" w:color="auto" w:fill="auto"/>
          </w:tcPr>
          <w:p w14:paraId="4EFFC5BB" w14:textId="77777777" w:rsidR="008E3DEE" w:rsidRPr="005F7EB0" w:rsidRDefault="008E3DEE" w:rsidP="0010235F">
            <w:pPr>
              <w:pStyle w:val="TAC"/>
              <w:rPr>
                <w:noProof/>
                <w:lang w:val="en-US" w:eastAsia="zh-CN"/>
              </w:rPr>
            </w:pPr>
          </w:p>
        </w:tc>
        <w:tc>
          <w:tcPr>
            <w:tcW w:w="2459" w:type="dxa"/>
            <w:shd w:val="clear" w:color="auto" w:fill="auto"/>
          </w:tcPr>
          <w:p w14:paraId="4551859A" w14:textId="77777777" w:rsidR="008E3DEE" w:rsidRPr="005F7EB0" w:rsidRDefault="008E3DEE" w:rsidP="0010235F">
            <w:pPr>
              <w:pStyle w:val="TAC"/>
              <w:rPr>
                <w:noProof/>
                <w:lang w:val="en-US" w:eastAsia="zh-CN"/>
              </w:rPr>
            </w:pPr>
            <w:r w:rsidRPr="005F7EB0">
              <w:t>1 (= delay tolerant)</w:t>
            </w:r>
          </w:p>
        </w:tc>
        <w:tc>
          <w:tcPr>
            <w:tcW w:w="2665" w:type="dxa"/>
            <w:shd w:val="clear" w:color="auto" w:fill="auto"/>
          </w:tcPr>
          <w:p w14:paraId="637F49A6" w14:textId="77777777" w:rsidR="008E3DEE" w:rsidRPr="005F7EB0" w:rsidRDefault="008E3DEE" w:rsidP="0010235F">
            <w:pPr>
              <w:pStyle w:val="TAC"/>
              <w:rPr>
                <w:noProof/>
                <w:lang w:val="en-US" w:eastAsia="zh-CN"/>
              </w:rPr>
            </w:pPr>
            <w:r>
              <w:t>Not applicable (NOTE 1)</w:t>
            </w:r>
          </w:p>
        </w:tc>
      </w:tr>
      <w:tr w:rsidR="008E3DEE" w:rsidRPr="005F7EB0" w14:paraId="47715045" w14:textId="77777777" w:rsidTr="0010235F">
        <w:tc>
          <w:tcPr>
            <w:tcW w:w="2109" w:type="dxa"/>
            <w:vMerge/>
          </w:tcPr>
          <w:p w14:paraId="20F037D7" w14:textId="77777777" w:rsidR="008E3DEE" w:rsidRPr="005F7EB0" w:rsidRDefault="008E3DEE" w:rsidP="0010235F">
            <w:pPr>
              <w:pStyle w:val="TAC"/>
              <w:rPr>
                <w:noProof/>
                <w:lang w:val="en-US" w:eastAsia="zh-CN"/>
              </w:rPr>
            </w:pPr>
          </w:p>
        </w:tc>
        <w:tc>
          <w:tcPr>
            <w:tcW w:w="2396" w:type="dxa"/>
            <w:vMerge/>
            <w:shd w:val="clear" w:color="auto" w:fill="auto"/>
          </w:tcPr>
          <w:p w14:paraId="3A9AEAED" w14:textId="77777777" w:rsidR="008E3DEE" w:rsidRPr="005F7EB0" w:rsidRDefault="008E3DEE" w:rsidP="0010235F">
            <w:pPr>
              <w:pStyle w:val="TAC"/>
              <w:rPr>
                <w:noProof/>
                <w:lang w:val="en-US" w:eastAsia="zh-CN"/>
              </w:rPr>
            </w:pPr>
          </w:p>
        </w:tc>
        <w:tc>
          <w:tcPr>
            <w:tcW w:w="2459" w:type="dxa"/>
            <w:shd w:val="clear" w:color="auto" w:fill="auto"/>
          </w:tcPr>
          <w:p w14:paraId="64336C4C" w14:textId="77777777" w:rsidR="008E3DEE" w:rsidRPr="005F7EB0" w:rsidRDefault="008E3DEE" w:rsidP="0010235F">
            <w:pPr>
              <w:pStyle w:val="TAC"/>
              <w:rPr>
                <w:noProof/>
                <w:lang w:val="en-US" w:eastAsia="zh-CN"/>
              </w:rPr>
            </w:pPr>
            <w:r w:rsidRPr="005F7EB0">
              <w:t>2 (= emergency)</w:t>
            </w:r>
          </w:p>
        </w:tc>
        <w:tc>
          <w:tcPr>
            <w:tcW w:w="2665" w:type="dxa"/>
            <w:shd w:val="clear" w:color="auto" w:fill="auto"/>
          </w:tcPr>
          <w:p w14:paraId="23CE9686" w14:textId="77777777" w:rsidR="008E3DEE" w:rsidRPr="005F7EB0" w:rsidRDefault="008E3DEE" w:rsidP="0010235F">
            <w:pPr>
              <w:pStyle w:val="TAC"/>
              <w:rPr>
                <w:noProof/>
                <w:lang w:val="en-US" w:eastAsia="zh-CN"/>
              </w:rPr>
            </w:pPr>
            <w:r>
              <w:t>e</w:t>
            </w:r>
            <w:r w:rsidRPr="005F7EB0">
              <w:t>mergency</w:t>
            </w:r>
          </w:p>
        </w:tc>
      </w:tr>
      <w:tr w:rsidR="008E3DEE" w:rsidRPr="005F7EB0" w14:paraId="35DC9068" w14:textId="77777777" w:rsidTr="0010235F">
        <w:tc>
          <w:tcPr>
            <w:tcW w:w="2109" w:type="dxa"/>
            <w:vMerge/>
          </w:tcPr>
          <w:p w14:paraId="61214CBE" w14:textId="77777777" w:rsidR="008E3DEE" w:rsidRPr="005F7EB0" w:rsidRDefault="008E3DEE" w:rsidP="0010235F">
            <w:pPr>
              <w:pStyle w:val="TAC"/>
              <w:rPr>
                <w:noProof/>
                <w:lang w:val="en-US" w:eastAsia="zh-CN"/>
              </w:rPr>
            </w:pPr>
          </w:p>
        </w:tc>
        <w:tc>
          <w:tcPr>
            <w:tcW w:w="2396" w:type="dxa"/>
            <w:vMerge/>
            <w:shd w:val="clear" w:color="auto" w:fill="auto"/>
          </w:tcPr>
          <w:p w14:paraId="558A0185" w14:textId="77777777" w:rsidR="008E3DEE" w:rsidRPr="005F7EB0" w:rsidRDefault="008E3DEE" w:rsidP="0010235F">
            <w:pPr>
              <w:pStyle w:val="TAC"/>
              <w:rPr>
                <w:noProof/>
                <w:lang w:val="en-US" w:eastAsia="zh-CN"/>
              </w:rPr>
            </w:pPr>
          </w:p>
        </w:tc>
        <w:tc>
          <w:tcPr>
            <w:tcW w:w="2459" w:type="dxa"/>
            <w:shd w:val="clear" w:color="auto" w:fill="auto"/>
          </w:tcPr>
          <w:p w14:paraId="2A6925C2" w14:textId="77777777" w:rsidR="008E3DEE" w:rsidRPr="005F7EB0" w:rsidRDefault="008E3DEE" w:rsidP="0010235F">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1EDA402C" w14:textId="77777777" w:rsidR="008E3DEE" w:rsidRPr="005F7EB0" w:rsidRDefault="008E3DEE" w:rsidP="0010235F">
            <w:pPr>
              <w:pStyle w:val="TAC"/>
            </w:pPr>
            <w:proofErr w:type="spellStart"/>
            <w:r>
              <w:t>mo</w:t>
            </w:r>
            <w:proofErr w:type="spellEnd"/>
            <w:r>
              <w:t>-S</w:t>
            </w:r>
            <w:r w:rsidRPr="005F7EB0">
              <w:t>ignalling</w:t>
            </w:r>
          </w:p>
        </w:tc>
      </w:tr>
      <w:tr w:rsidR="008E3DEE" w:rsidRPr="005F7EB0" w14:paraId="1B84F913" w14:textId="77777777" w:rsidTr="0010235F">
        <w:trPr>
          <w:trHeight w:val="253"/>
        </w:trPr>
        <w:tc>
          <w:tcPr>
            <w:tcW w:w="2109" w:type="dxa"/>
            <w:vMerge/>
          </w:tcPr>
          <w:p w14:paraId="699CB700" w14:textId="77777777" w:rsidR="008E3DEE" w:rsidRPr="005F7EB0" w:rsidRDefault="008E3DEE" w:rsidP="0010235F">
            <w:pPr>
              <w:pStyle w:val="TAC"/>
              <w:rPr>
                <w:noProof/>
                <w:lang w:val="en-US" w:eastAsia="zh-CN"/>
              </w:rPr>
            </w:pPr>
          </w:p>
        </w:tc>
        <w:tc>
          <w:tcPr>
            <w:tcW w:w="2396" w:type="dxa"/>
            <w:vMerge/>
            <w:shd w:val="clear" w:color="auto" w:fill="auto"/>
          </w:tcPr>
          <w:p w14:paraId="3C25774E" w14:textId="77777777" w:rsidR="008E3DEE" w:rsidRPr="005F7EB0" w:rsidRDefault="008E3DEE" w:rsidP="0010235F">
            <w:pPr>
              <w:pStyle w:val="TAC"/>
              <w:rPr>
                <w:noProof/>
                <w:lang w:val="en-US" w:eastAsia="zh-CN"/>
              </w:rPr>
            </w:pPr>
          </w:p>
        </w:tc>
        <w:tc>
          <w:tcPr>
            <w:tcW w:w="2459" w:type="dxa"/>
            <w:shd w:val="clear" w:color="auto" w:fill="auto"/>
          </w:tcPr>
          <w:p w14:paraId="045ED24B" w14:textId="77777777" w:rsidR="008E3DEE" w:rsidRPr="005F7EB0" w:rsidRDefault="008E3DEE" w:rsidP="0010235F">
            <w:pPr>
              <w:pStyle w:val="TAC"/>
              <w:rPr>
                <w:noProof/>
                <w:lang w:val="en-US" w:eastAsia="zh-CN"/>
              </w:rPr>
            </w:pPr>
            <w:r w:rsidRPr="005F7EB0">
              <w:t>4 (= MO MMTel voice)</w:t>
            </w:r>
          </w:p>
        </w:tc>
        <w:tc>
          <w:tcPr>
            <w:tcW w:w="2665" w:type="dxa"/>
            <w:shd w:val="clear" w:color="auto" w:fill="auto"/>
          </w:tcPr>
          <w:p w14:paraId="44B62A63" w14:textId="77777777" w:rsidR="008E3DEE" w:rsidRPr="005F7EB0" w:rsidRDefault="008E3DEE" w:rsidP="0010235F">
            <w:pPr>
              <w:pStyle w:val="TAC"/>
              <w:rPr>
                <w:lang w:eastAsia="zh-CN"/>
              </w:rPr>
            </w:pPr>
            <w:proofErr w:type="spellStart"/>
            <w:r>
              <w:rPr>
                <w:lang w:eastAsia="zh-CN"/>
              </w:rPr>
              <w:t>mo-VoiceCall</w:t>
            </w:r>
            <w:proofErr w:type="spellEnd"/>
          </w:p>
        </w:tc>
      </w:tr>
      <w:tr w:rsidR="008E3DEE" w:rsidRPr="005F7EB0" w14:paraId="0FC672A5" w14:textId="77777777" w:rsidTr="0010235F">
        <w:trPr>
          <w:trHeight w:val="271"/>
        </w:trPr>
        <w:tc>
          <w:tcPr>
            <w:tcW w:w="2109" w:type="dxa"/>
            <w:vMerge/>
          </w:tcPr>
          <w:p w14:paraId="575410F6" w14:textId="77777777" w:rsidR="008E3DEE" w:rsidRPr="005F7EB0" w:rsidRDefault="008E3DEE" w:rsidP="0010235F">
            <w:pPr>
              <w:pStyle w:val="TAC"/>
              <w:rPr>
                <w:noProof/>
                <w:lang w:val="en-US" w:eastAsia="zh-CN"/>
              </w:rPr>
            </w:pPr>
          </w:p>
        </w:tc>
        <w:tc>
          <w:tcPr>
            <w:tcW w:w="2396" w:type="dxa"/>
            <w:vMerge/>
            <w:shd w:val="clear" w:color="auto" w:fill="auto"/>
          </w:tcPr>
          <w:p w14:paraId="4F1B9D02" w14:textId="77777777" w:rsidR="008E3DEE" w:rsidRPr="005F7EB0" w:rsidRDefault="008E3DEE" w:rsidP="0010235F">
            <w:pPr>
              <w:pStyle w:val="TAC"/>
              <w:rPr>
                <w:noProof/>
                <w:lang w:val="en-US" w:eastAsia="zh-CN"/>
              </w:rPr>
            </w:pPr>
          </w:p>
        </w:tc>
        <w:tc>
          <w:tcPr>
            <w:tcW w:w="2459" w:type="dxa"/>
            <w:shd w:val="clear" w:color="auto" w:fill="auto"/>
          </w:tcPr>
          <w:p w14:paraId="7163484A" w14:textId="77777777" w:rsidR="008E3DEE" w:rsidRPr="005F7EB0" w:rsidRDefault="008E3DEE" w:rsidP="0010235F">
            <w:pPr>
              <w:pStyle w:val="TAC"/>
              <w:rPr>
                <w:noProof/>
                <w:lang w:val="en-US" w:eastAsia="zh-CN"/>
              </w:rPr>
            </w:pPr>
            <w:r w:rsidRPr="005F7EB0">
              <w:t>5 (= MO MMTel video)</w:t>
            </w:r>
          </w:p>
        </w:tc>
        <w:tc>
          <w:tcPr>
            <w:tcW w:w="2665" w:type="dxa"/>
            <w:shd w:val="clear" w:color="auto" w:fill="auto"/>
          </w:tcPr>
          <w:p w14:paraId="08D934AC" w14:textId="77777777" w:rsidR="008E3DEE" w:rsidRPr="005F7EB0" w:rsidRDefault="008E3DEE" w:rsidP="0010235F">
            <w:pPr>
              <w:pStyle w:val="TAC"/>
              <w:rPr>
                <w:lang w:eastAsia="zh-CN"/>
              </w:rPr>
            </w:pPr>
            <w:proofErr w:type="spellStart"/>
            <w:r>
              <w:rPr>
                <w:lang w:eastAsia="zh-CN"/>
              </w:rPr>
              <w:t>mo-VoiceCall</w:t>
            </w:r>
            <w:proofErr w:type="spellEnd"/>
          </w:p>
        </w:tc>
      </w:tr>
      <w:tr w:rsidR="008E3DEE" w:rsidRPr="005F7EB0" w14:paraId="0675BBEE" w14:textId="77777777" w:rsidTr="0010235F">
        <w:trPr>
          <w:trHeight w:val="275"/>
        </w:trPr>
        <w:tc>
          <w:tcPr>
            <w:tcW w:w="2109" w:type="dxa"/>
            <w:vMerge/>
          </w:tcPr>
          <w:p w14:paraId="4B28D458" w14:textId="77777777" w:rsidR="008E3DEE" w:rsidRPr="005F7EB0" w:rsidRDefault="008E3DEE" w:rsidP="0010235F">
            <w:pPr>
              <w:pStyle w:val="TAC"/>
              <w:rPr>
                <w:noProof/>
                <w:lang w:val="en-US" w:eastAsia="zh-CN"/>
              </w:rPr>
            </w:pPr>
          </w:p>
        </w:tc>
        <w:tc>
          <w:tcPr>
            <w:tcW w:w="2396" w:type="dxa"/>
            <w:vMerge/>
            <w:shd w:val="clear" w:color="auto" w:fill="auto"/>
          </w:tcPr>
          <w:p w14:paraId="78671AD8" w14:textId="77777777" w:rsidR="008E3DEE" w:rsidRPr="005F7EB0" w:rsidRDefault="008E3DEE" w:rsidP="0010235F">
            <w:pPr>
              <w:pStyle w:val="TAC"/>
              <w:rPr>
                <w:noProof/>
                <w:lang w:val="en-US" w:eastAsia="zh-CN"/>
              </w:rPr>
            </w:pPr>
          </w:p>
        </w:tc>
        <w:tc>
          <w:tcPr>
            <w:tcW w:w="2459" w:type="dxa"/>
            <w:shd w:val="clear" w:color="auto" w:fill="auto"/>
          </w:tcPr>
          <w:p w14:paraId="267DB95F" w14:textId="77777777" w:rsidR="008E3DEE" w:rsidRPr="005F7EB0" w:rsidRDefault="008E3DEE" w:rsidP="0010235F">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403D3060" w14:textId="77777777" w:rsidR="008E3DEE" w:rsidRPr="005F7EB0" w:rsidRDefault="008E3DEE" w:rsidP="0010235F">
            <w:pPr>
              <w:pStyle w:val="TAC"/>
              <w:rPr>
                <w:lang w:eastAsia="zh-CN"/>
              </w:rPr>
            </w:pPr>
            <w:proofErr w:type="spellStart"/>
            <w:r>
              <w:t>mo</w:t>
            </w:r>
            <w:proofErr w:type="spellEnd"/>
            <w:r>
              <w:t>-Data</w:t>
            </w:r>
          </w:p>
        </w:tc>
      </w:tr>
      <w:tr w:rsidR="008E3DEE" w:rsidRPr="005F7EB0" w14:paraId="079C4C95" w14:textId="77777777" w:rsidTr="0010235F">
        <w:tc>
          <w:tcPr>
            <w:tcW w:w="2109" w:type="dxa"/>
            <w:vMerge/>
          </w:tcPr>
          <w:p w14:paraId="6DB73FE6" w14:textId="77777777" w:rsidR="008E3DEE" w:rsidRPr="005F7EB0" w:rsidRDefault="008E3DEE" w:rsidP="0010235F">
            <w:pPr>
              <w:pStyle w:val="TAC"/>
              <w:rPr>
                <w:noProof/>
                <w:lang w:val="en-US" w:eastAsia="zh-CN"/>
              </w:rPr>
            </w:pPr>
          </w:p>
        </w:tc>
        <w:tc>
          <w:tcPr>
            <w:tcW w:w="2396" w:type="dxa"/>
            <w:vMerge/>
            <w:shd w:val="clear" w:color="auto" w:fill="auto"/>
          </w:tcPr>
          <w:p w14:paraId="2A1B3B5D" w14:textId="77777777" w:rsidR="008E3DEE" w:rsidRPr="005F7EB0" w:rsidRDefault="008E3DEE" w:rsidP="0010235F">
            <w:pPr>
              <w:pStyle w:val="TAC"/>
              <w:rPr>
                <w:noProof/>
                <w:lang w:val="en-US" w:eastAsia="zh-CN"/>
              </w:rPr>
            </w:pPr>
          </w:p>
        </w:tc>
        <w:tc>
          <w:tcPr>
            <w:tcW w:w="2459" w:type="dxa"/>
            <w:shd w:val="clear" w:color="auto" w:fill="auto"/>
          </w:tcPr>
          <w:p w14:paraId="71C12C55" w14:textId="77777777" w:rsidR="008E3DEE" w:rsidRPr="005F7EB0" w:rsidRDefault="008E3DEE" w:rsidP="0010235F">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1ACEB902" w14:textId="77777777" w:rsidR="008E3DEE" w:rsidRPr="005F7EB0" w:rsidRDefault="008E3DEE" w:rsidP="0010235F">
            <w:pPr>
              <w:pStyle w:val="TAC"/>
              <w:rPr>
                <w:noProof/>
                <w:lang w:val="en-US" w:eastAsia="zh-CN"/>
              </w:rPr>
            </w:pPr>
            <w:proofErr w:type="spellStart"/>
            <w:r>
              <w:t>mo</w:t>
            </w:r>
            <w:proofErr w:type="spellEnd"/>
            <w:r>
              <w:t>-D</w:t>
            </w:r>
            <w:r w:rsidRPr="005F7EB0">
              <w:t>ata</w:t>
            </w:r>
          </w:p>
        </w:tc>
      </w:tr>
      <w:tr w:rsidR="008E3DEE" w:rsidRPr="005F7EB0" w14:paraId="3A04F0F5" w14:textId="77777777" w:rsidTr="0010235F">
        <w:tc>
          <w:tcPr>
            <w:tcW w:w="2109" w:type="dxa"/>
            <w:vMerge/>
          </w:tcPr>
          <w:p w14:paraId="1232B537" w14:textId="77777777" w:rsidR="008E3DEE" w:rsidRPr="005F7EB0" w:rsidRDefault="008E3DEE" w:rsidP="0010235F">
            <w:pPr>
              <w:pStyle w:val="TAC"/>
              <w:rPr>
                <w:noProof/>
                <w:lang w:val="en-US" w:eastAsia="zh-CN"/>
              </w:rPr>
            </w:pPr>
          </w:p>
        </w:tc>
        <w:tc>
          <w:tcPr>
            <w:tcW w:w="2396" w:type="dxa"/>
            <w:vMerge/>
            <w:shd w:val="clear" w:color="auto" w:fill="auto"/>
          </w:tcPr>
          <w:p w14:paraId="3E5EC497" w14:textId="77777777" w:rsidR="008E3DEE" w:rsidRPr="005F7EB0" w:rsidRDefault="008E3DEE" w:rsidP="0010235F">
            <w:pPr>
              <w:pStyle w:val="TAC"/>
              <w:rPr>
                <w:noProof/>
                <w:lang w:val="en-US" w:eastAsia="zh-CN"/>
              </w:rPr>
            </w:pPr>
          </w:p>
        </w:tc>
        <w:tc>
          <w:tcPr>
            <w:tcW w:w="2459" w:type="dxa"/>
            <w:shd w:val="clear" w:color="auto" w:fill="auto"/>
          </w:tcPr>
          <w:p w14:paraId="54A8A4E1" w14:textId="77777777" w:rsidR="008E3DEE" w:rsidRPr="005F7EB0" w:rsidRDefault="008E3DEE" w:rsidP="0010235F">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64CA2547" w14:textId="77777777" w:rsidR="008E3DEE" w:rsidRDefault="008E3DEE" w:rsidP="0010235F">
            <w:pPr>
              <w:pStyle w:val="TAC"/>
            </w:pPr>
            <w:proofErr w:type="spellStart"/>
            <w:r w:rsidRPr="00472ACC">
              <w:t>mo</w:t>
            </w:r>
            <w:proofErr w:type="spellEnd"/>
            <w:r w:rsidRPr="00472ACC">
              <w:t>-Data</w:t>
            </w:r>
          </w:p>
        </w:tc>
      </w:tr>
      <w:tr w:rsidR="008E3DEE" w:rsidRPr="005F7EB0" w14:paraId="4BA9F315" w14:textId="77777777" w:rsidTr="0010235F">
        <w:tc>
          <w:tcPr>
            <w:tcW w:w="2109" w:type="dxa"/>
            <w:vMerge/>
          </w:tcPr>
          <w:p w14:paraId="6A9CAA83" w14:textId="77777777" w:rsidR="008E3DEE" w:rsidRPr="005F7EB0" w:rsidRDefault="008E3DEE" w:rsidP="0010235F">
            <w:pPr>
              <w:pStyle w:val="TAC"/>
              <w:rPr>
                <w:noProof/>
                <w:lang w:val="en-US" w:eastAsia="zh-CN"/>
              </w:rPr>
            </w:pPr>
          </w:p>
        </w:tc>
        <w:tc>
          <w:tcPr>
            <w:tcW w:w="2396" w:type="dxa"/>
            <w:vMerge/>
            <w:shd w:val="clear" w:color="auto" w:fill="auto"/>
          </w:tcPr>
          <w:p w14:paraId="174656AF" w14:textId="77777777" w:rsidR="008E3DEE" w:rsidRPr="005F7EB0" w:rsidRDefault="008E3DEE" w:rsidP="0010235F">
            <w:pPr>
              <w:pStyle w:val="TAC"/>
              <w:rPr>
                <w:noProof/>
                <w:lang w:val="en-US" w:eastAsia="zh-CN"/>
              </w:rPr>
            </w:pPr>
          </w:p>
        </w:tc>
        <w:tc>
          <w:tcPr>
            <w:tcW w:w="2459" w:type="dxa"/>
            <w:shd w:val="clear" w:color="auto" w:fill="auto"/>
          </w:tcPr>
          <w:p w14:paraId="00782B0E" w14:textId="77777777" w:rsidR="008E3DEE" w:rsidRPr="00472ACC" w:rsidRDefault="008E3DEE" w:rsidP="0010235F">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1D186366" w14:textId="77777777" w:rsidR="008E3DEE" w:rsidRPr="00472ACC" w:rsidRDefault="008E3DEE" w:rsidP="0010235F">
            <w:pPr>
              <w:pStyle w:val="TAC"/>
            </w:pPr>
            <w:proofErr w:type="spellStart"/>
            <w:r w:rsidRPr="00EF25E8">
              <w:t>mo-ExceptionData</w:t>
            </w:r>
            <w:proofErr w:type="spellEnd"/>
            <w:r w:rsidRPr="00743429">
              <w:rPr>
                <w:rFonts w:hint="eastAsia"/>
              </w:rPr>
              <w:t xml:space="preserve"> (</w:t>
            </w:r>
            <w:r w:rsidRPr="00743429">
              <w:t>NOTE</w:t>
            </w:r>
            <w:r>
              <w:t> 3</w:t>
            </w:r>
            <w:r w:rsidRPr="00743429">
              <w:rPr>
                <w:rFonts w:hint="eastAsia"/>
              </w:rPr>
              <w:t>)</w:t>
            </w:r>
          </w:p>
        </w:tc>
      </w:tr>
      <w:tr w:rsidR="008E3DEE" w:rsidRPr="005F7EB0" w14:paraId="1769AEC6" w14:textId="77777777" w:rsidTr="0010235F">
        <w:tc>
          <w:tcPr>
            <w:tcW w:w="9629" w:type="dxa"/>
            <w:gridSpan w:val="4"/>
          </w:tcPr>
          <w:p w14:paraId="51DF465B" w14:textId="77777777" w:rsidR="008E3DEE" w:rsidRPr="00CD02A6" w:rsidRDefault="008E3DEE" w:rsidP="0010235F">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7D9AEB6B" w14:textId="77777777" w:rsidR="008E3DEE" w:rsidRDefault="008E3DEE" w:rsidP="0010235F">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3B466A52" w14:textId="77777777" w:rsidR="008E3DEE" w:rsidRPr="005F7EB0" w:rsidRDefault="008E3DEE" w:rsidP="0010235F">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0F76BA4E" w14:textId="19053F45" w:rsidR="008965B2" w:rsidRDefault="008965B2" w:rsidP="008965B2"/>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ADDF" w14:textId="77777777" w:rsidR="00D54FA5" w:rsidRDefault="00D54FA5">
      <w:r>
        <w:separator/>
      </w:r>
    </w:p>
  </w:endnote>
  <w:endnote w:type="continuationSeparator" w:id="0">
    <w:p w14:paraId="1771441E" w14:textId="77777777" w:rsidR="00D54FA5" w:rsidRDefault="00D5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E643" w14:textId="77777777" w:rsidR="00D54FA5" w:rsidRDefault="00D54FA5">
      <w:r>
        <w:separator/>
      </w:r>
    </w:p>
  </w:footnote>
  <w:footnote w:type="continuationSeparator" w:id="0">
    <w:p w14:paraId="6D969BB9" w14:textId="77777777" w:rsidR="00D54FA5" w:rsidRDefault="00D5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22E4A"/>
    <w:rsid w:val="00027B59"/>
    <w:rsid w:val="000770B2"/>
    <w:rsid w:val="000A6394"/>
    <w:rsid w:val="000B7FED"/>
    <w:rsid w:val="000C038A"/>
    <w:rsid w:val="000C6598"/>
    <w:rsid w:val="000D44B3"/>
    <w:rsid w:val="00145D43"/>
    <w:rsid w:val="00146F3A"/>
    <w:rsid w:val="00192C46"/>
    <w:rsid w:val="001A08B3"/>
    <w:rsid w:val="001A7B60"/>
    <w:rsid w:val="001B52F0"/>
    <w:rsid w:val="001B7A65"/>
    <w:rsid w:val="001C01DD"/>
    <w:rsid w:val="001C0589"/>
    <w:rsid w:val="001E41F3"/>
    <w:rsid w:val="0026004D"/>
    <w:rsid w:val="002640DD"/>
    <w:rsid w:val="00275D12"/>
    <w:rsid w:val="00284FEB"/>
    <w:rsid w:val="002860C4"/>
    <w:rsid w:val="002B5741"/>
    <w:rsid w:val="002E472E"/>
    <w:rsid w:val="00305409"/>
    <w:rsid w:val="003609EF"/>
    <w:rsid w:val="0036231A"/>
    <w:rsid w:val="00374DD4"/>
    <w:rsid w:val="003B2B86"/>
    <w:rsid w:val="003E1A36"/>
    <w:rsid w:val="003F58B2"/>
    <w:rsid w:val="00407CFB"/>
    <w:rsid w:val="00410371"/>
    <w:rsid w:val="004242F1"/>
    <w:rsid w:val="00443260"/>
    <w:rsid w:val="004716E7"/>
    <w:rsid w:val="004B75B7"/>
    <w:rsid w:val="004F4C34"/>
    <w:rsid w:val="005141D9"/>
    <w:rsid w:val="0051580D"/>
    <w:rsid w:val="00547111"/>
    <w:rsid w:val="00592D74"/>
    <w:rsid w:val="005E0FF8"/>
    <w:rsid w:val="005E2C44"/>
    <w:rsid w:val="00621188"/>
    <w:rsid w:val="006257ED"/>
    <w:rsid w:val="00653DE4"/>
    <w:rsid w:val="00665C47"/>
    <w:rsid w:val="00695808"/>
    <w:rsid w:val="006B46FB"/>
    <w:rsid w:val="006D597D"/>
    <w:rsid w:val="006E21FB"/>
    <w:rsid w:val="006F7EDC"/>
    <w:rsid w:val="00707B15"/>
    <w:rsid w:val="00792342"/>
    <w:rsid w:val="007977A8"/>
    <w:rsid w:val="007A0AFB"/>
    <w:rsid w:val="007B0106"/>
    <w:rsid w:val="007B512A"/>
    <w:rsid w:val="007C2097"/>
    <w:rsid w:val="007D6A07"/>
    <w:rsid w:val="007F7259"/>
    <w:rsid w:val="008040A8"/>
    <w:rsid w:val="00816567"/>
    <w:rsid w:val="008279FA"/>
    <w:rsid w:val="00854DD3"/>
    <w:rsid w:val="008626E7"/>
    <w:rsid w:val="00863A75"/>
    <w:rsid w:val="00870EE7"/>
    <w:rsid w:val="008863B9"/>
    <w:rsid w:val="008965B2"/>
    <w:rsid w:val="008A45A6"/>
    <w:rsid w:val="008D3CCC"/>
    <w:rsid w:val="008E16A4"/>
    <w:rsid w:val="008E3DEE"/>
    <w:rsid w:val="008F3789"/>
    <w:rsid w:val="008F686C"/>
    <w:rsid w:val="009148DE"/>
    <w:rsid w:val="00941E30"/>
    <w:rsid w:val="00976B68"/>
    <w:rsid w:val="009777D9"/>
    <w:rsid w:val="00991B88"/>
    <w:rsid w:val="009A5753"/>
    <w:rsid w:val="009A579D"/>
    <w:rsid w:val="009E3297"/>
    <w:rsid w:val="009F734F"/>
    <w:rsid w:val="00A20E47"/>
    <w:rsid w:val="00A246B6"/>
    <w:rsid w:val="00A43EA0"/>
    <w:rsid w:val="00A47E70"/>
    <w:rsid w:val="00A50CF0"/>
    <w:rsid w:val="00A7671C"/>
    <w:rsid w:val="00AA213B"/>
    <w:rsid w:val="00AA2CBC"/>
    <w:rsid w:val="00AC5820"/>
    <w:rsid w:val="00AD030A"/>
    <w:rsid w:val="00AD1CD8"/>
    <w:rsid w:val="00AE0954"/>
    <w:rsid w:val="00B0297C"/>
    <w:rsid w:val="00B258BB"/>
    <w:rsid w:val="00B67B97"/>
    <w:rsid w:val="00B82443"/>
    <w:rsid w:val="00B968C8"/>
    <w:rsid w:val="00BA3EC5"/>
    <w:rsid w:val="00BA51D9"/>
    <w:rsid w:val="00BB5DFC"/>
    <w:rsid w:val="00BD279D"/>
    <w:rsid w:val="00BD6BB8"/>
    <w:rsid w:val="00C66BA2"/>
    <w:rsid w:val="00C870F6"/>
    <w:rsid w:val="00C95985"/>
    <w:rsid w:val="00CC5026"/>
    <w:rsid w:val="00CC68D0"/>
    <w:rsid w:val="00CF402C"/>
    <w:rsid w:val="00D03F9A"/>
    <w:rsid w:val="00D06D51"/>
    <w:rsid w:val="00D2451B"/>
    <w:rsid w:val="00D24991"/>
    <w:rsid w:val="00D37D55"/>
    <w:rsid w:val="00D50255"/>
    <w:rsid w:val="00D54FA5"/>
    <w:rsid w:val="00D66520"/>
    <w:rsid w:val="00D84AE9"/>
    <w:rsid w:val="00DE34CF"/>
    <w:rsid w:val="00E13F3D"/>
    <w:rsid w:val="00E34898"/>
    <w:rsid w:val="00E4326C"/>
    <w:rsid w:val="00EA5C09"/>
    <w:rsid w:val="00EB09B7"/>
    <w:rsid w:val="00EC7A43"/>
    <w:rsid w:val="00ED339E"/>
    <w:rsid w:val="00EE7D7C"/>
    <w:rsid w:val="00EF1D79"/>
    <w:rsid w:val="00F25D98"/>
    <w:rsid w:val="00F300FB"/>
    <w:rsid w:val="00F61657"/>
    <w:rsid w:val="00FB6386"/>
    <w:rsid w:val="00FC4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29</cp:revision>
  <cp:lastPrinted>1900-01-01T00:00:00Z</cp:lastPrinted>
  <dcterms:created xsi:type="dcterms:W3CDTF">2022-08-09T03:02:00Z</dcterms:created>
  <dcterms:modified xsi:type="dcterms:W3CDTF">2022-08-11T09:53:00Z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